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2D02BE" w:rsidRDefault="005D23EB" w:rsidP="008671BA">
      <w:pPr>
        <w:spacing w:before="120" w:line="276" w:lineRule="auto"/>
        <w:ind w:firstLine="357"/>
        <w:jc w:val="center"/>
        <w:rPr>
          <w:rFonts w:asciiTheme="majorHAnsi" w:hAnsiTheme="majorHAnsi" w:cs="Arial"/>
          <w:lang w:val="en-GB"/>
        </w:rPr>
      </w:pPr>
      <w:bookmarkStart w:id="0" w:name="_Toc181708547"/>
      <w:r w:rsidRPr="002D02BE">
        <w:rPr>
          <w:rFonts w:asciiTheme="majorHAnsi" w:hAnsiTheme="majorHAnsi" w:cs="Arial"/>
          <w:b/>
          <w:lang w:val="en-GB"/>
        </w:rPr>
        <w:t>COURSE OUTLINE</w:t>
      </w:r>
    </w:p>
    <w:p w:rsidR="005D23EB" w:rsidRPr="002D02BE"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2D02BE">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2D02BE" w:rsidTr="00C822F5">
        <w:tc>
          <w:tcPr>
            <w:tcW w:w="3205"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SCHOOL</w:t>
            </w:r>
          </w:p>
        </w:tc>
        <w:tc>
          <w:tcPr>
            <w:tcW w:w="5231" w:type="dxa"/>
            <w:gridSpan w:val="5"/>
          </w:tcPr>
          <w:p w:rsidR="005D23EB" w:rsidRPr="002D02BE" w:rsidRDefault="00647C54" w:rsidP="00C822F5">
            <w:pPr>
              <w:rPr>
                <w:rFonts w:asciiTheme="majorHAnsi" w:hAnsiTheme="majorHAnsi" w:cs="Arial"/>
                <w:color w:val="002060"/>
                <w:sz w:val="20"/>
                <w:szCs w:val="20"/>
                <w:lang w:val="en-GB"/>
              </w:rPr>
            </w:pPr>
            <w:r w:rsidRPr="002D02BE">
              <w:rPr>
                <w:rFonts w:asciiTheme="majorHAnsi" w:hAnsiTheme="majorHAnsi" w:cs="Arial"/>
                <w:color w:val="002060"/>
                <w:sz w:val="20"/>
                <w:szCs w:val="20"/>
                <w:lang w:val="en-GB"/>
              </w:rPr>
              <w:t>HEALTH SCIENCES</w:t>
            </w:r>
          </w:p>
        </w:tc>
      </w:tr>
      <w:tr w:rsidR="005D23EB" w:rsidRPr="002D02BE" w:rsidTr="00C822F5">
        <w:tc>
          <w:tcPr>
            <w:tcW w:w="3205"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ACADEMIC UNIT</w:t>
            </w:r>
          </w:p>
        </w:tc>
        <w:tc>
          <w:tcPr>
            <w:tcW w:w="5231" w:type="dxa"/>
            <w:gridSpan w:val="5"/>
          </w:tcPr>
          <w:p w:rsidR="005D23EB" w:rsidRPr="002D02BE" w:rsidRDefault="00647C54" w:rsidP="00C822F5">
            <w:pPr>
              <w:rPr>
                <w:rFonts w:asciiTheme="majorHAnsi" w:hAnsiTheme="majorHAnsi" w:cs="Arial"/>
                <w:color w:val="002060"/>
                <w:sz w:val="20"/>
                <w:szCs w:val="20"/>
                <w:lang w:val="en-GB"/>
              </w:rPr>
            </w:pPr>
            <w:r w:rsidRPr="002D02BE">
              <w:rPr>
                <w:rFonts w:asciiTheme="majorHAnsi" w:hAnsiTheme="majorHAnsi" w:cs="Arial"/>
                <w:color w:val="002060"/>
                <w:sz w:val="20"/>
                <w:szCs w:val="20"/>
                <w:lang w:val="en-GB"/>
              </w:rPr>
              <w:t>BIOLOGICAL APPLICATIONS AND TECHNOLOGY</w:t>
            </w:r>
          </w:p>
        </w:tc>
      </w:tr>
      <w:tr w:rsidR="005D23EB" w:rsidRPr="002D02BE" w:rsidTr="00C822F5">
        <w:tc>
          <w:tcPr>
            <w:tcW w:w="3205"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LEVEL OF STUDIES</w:t>
            </w:r>
          </w:p>
        </w:tc>
        <w:tc>
          <w:tcPr>
            <w:tcW w:w="5231" w:type="dxa"/>
            <w:gridSpan w:val="5"/>
          </w:tcPr>
          <w:p w:rsidR="005D23EB" w:rsidRPr="002D02BE" w:rsidRDefault="00647C54" w:rsidP="00C822F5">
            <w:pPr>
              <w:rPr>
                <w:rFonts w:asciiTheme="majorHAnsi" w:hAnsiTheme="majorHAnsi" w:cs="Arial"/>
                <w:color w:val="002060"/>
                <w:sz w:val="20"/>
                <w:szCs w:val="20"/>
                <w:lang w:val="en-GB"/>
              </w:rPr>
            </w:pPr>
            <w:r w:rsidRPr="002D02BE">
              <w:rPr>
                <w:rFonts w:asciiTheme="majorHAnsi" w:hAnsiTheme="majorHAnsi" w:cs="Arial"/>
                <w:color w:val="002060"/>
                <w:sz w:val="20"/>
                <w:szCs w:val="20"/>
                <w:lang w:val="en-GB"/>
              </w:rPr>
              <w:t>UNDERGRADUATE</w:t>
            </w:r>
          </w:p>
        </w:tc>
      </w:tr>
      <w:tr w:rsidR="005D23EB" w:rsidRPr="002D02BE" w:rsidTr="00C822F5">
        <w:tc>
          <w:tcPr>
            <w:tcW w:w="3205"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COURSE CODE</w:t>
            </w:r>
          </w:p>
        </w:tc>
        <w:tc>
          <w:tcPr>
            <w:tcW w:w="1135" w:type="dxa"/>
          </w:tcPr>
          <w:p w:rsidR="005D23EB" w:rsidRPr="002D02BE" w:rsidRDefault="00647C54" w:rsidP="00C822F5">
            <w:pPr>
              <w:rPr>
                <w:rFonts w:asciiTheme="majorHAnsi" w:hAnsiTheme="majorHAnsi" w:cs="Arial"/>
                <w:sz w:val="20"/>
                <w:szCs w:val="20"/>
                <w:lang w:val="en-GB"/>
              </w:rPr>
            </w:pPr>
            <w:r w:rsidRPr="002D02BE">
              <w:rPr>
                <w:rFonts w:asciiTheme="majorHAnsi" w:hAnsiTheme="majorHAnsi" w:cs="Arial"/>
                <w:sz w:val="20"/>
                <w:szCs w:val="20"/>
                <w:lang w:val="en-GB"/>
              </w:rPr>
              <w:t>ΒΕΥ603</w:t>
            </w:r>
          </w:p>
        </w:tc>
        <w:tc>
          <w:tcPr>
            <w:tcW w:w="2505" w:type="dxa"/>
            <w:gridSpan w:val="2"/>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SEMESTER</w:t>
            </w:r>
          </w:p>
        </w:tc>
        <w:tc>
          <w:tcPr>
            <w:tcW w:w="1591" w:type="dxa"/>
            <w:gridSpan w:val="2"/>
          </w:tcPr>
          <w:p w:rsidR="005D23EB" w:rsidRPr="002D02BE" w:rsidRDefault="00647C54" w:rsidP="00C822F5">
            <w:pPr>
              <w:rPr>
                <w:rFonts w:asciiTheme="majorHAnsi" w:hAnsiTheme="majorHAnsi" w:cs="Arial"/>
                <w:sz w:val="20"/>
                <w:szCs w:val="20"/>
                <w:lang w:val="en-GB"/>
              </w:rPr>
            </w:pPr>
            <w:r w:rsidRPr="002D02BE">
              <w:rPr>
                <w:rFonts w:asciiTheme="majorHAnsi" w:hAnsiTheme="majorHAnsi" w:cs="Arial"/>
                <w:sz w:val="20"/>
                <w:szCs w:val="20"/>
                <w:lang w:val="en-GB"/>
              </w:rPr>
              <w:t>7</w:t>
            </w:r>
            <w:r w:rsidR="002D02BE" w:rsidRPr="002D02BE">
              <w:rPr>
                <w:rFonts w:asciiTheme="majorHAnsi" w:hAnsiTheme="majorHAnsi" w:cs="Arial"/>
                <w:sz w:val="20"/>
                <w:szCs w:val="20"/>
                <w:vertAlign w:val="superscript"/>
                <w:lang w:val="en-GB"/>
              </w:rPr>
              <w:t>th</w:t>
            </w:r>
            <w:r w:rsidR="002D02BE" w:rsidRPr="002D02BE">
              <w:rPr>
                <w:rFonts w:asciiTheme="majorHAnsi" w:hAnsiTheme="majorHAnsi" w:cs="Arial"/>
                <w:sz w:val="20"/>
                <w:szCs w:val="20"/>
                <w:lang w:val="en-GB"/>
              </w:rPr>
              <w:t xml:space="preserve"> </w:t>
            </w:r>
          </w:p>
        </w:tc>
      </w:tr>
      <w:tr w:rsidR="005D23EB" w:rsidRPr="002D02BE" w:rsidTr="00C822F5">
        <w:trPr>
          <w:trHeight w:val="375"/>
        </w:trPr>
        <w:tc>
          <w:tcPr>
            <w:tcW w:w="3205" w:type="dxa"/>
            <w:shd w:val="clear" w:color="auto" w:fill="DDD9C3"/>
            <w:vAlign w:val="center"/>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COURSE TITLE</w:t>
            </w:r>
          </w:p>
        </w:tc>
        <w:tc>
          <w:tcPr>
            <w:tcW w:w="5231" w:type="dxa"/>
            <w:gridSpan w:val="5"/>
            <w:vAlign w:val="center"/>
          </w:tcPr>
          <w:p w:rsidR="005D23EB" w:rsidRPr="002D02BE" w:rsidRDefault="00647C54" w:rsidP="00C822F5">
            <w:pPr>
              <w:rPr>
                <w:rFonts w:asciiTheme="majorHAnsi" w:hAnsiTheme="majorHAnsi" w:cs="Arial"/>
                <w:sz w:val="20"/>
                <w:szCs w:val="20"/>
                <w:lang w:val="en-GB"/>
              </w:rPr>
            </w:pPr>
            <w:r w:rsidRPr="002D02BE">
              <w:rPr>
                <w:rFonts w:asciiTheme="majorHAnsi" w:hAnsiTheme="majorHAnsi" w:cs="Arial"/>
                <w:sz w:val="20"/>
                <w:szCs w:val="20"/>
                <w:lang w:val="en-GB"/>
              </w:rPr>
              <w:t>BIOCHEMICAL ENGINEERING</w:t>
            </w:r>
          </w:p>
        </w:tc>
      </w:tr>
      <w:tr w:rsidR="005D23EB" w:rsidRPr="002D02BE" w:rsidTr="00C822F5">
        <w:trPr>
          <w:trHeight w:val="196"/>
        </w:trPr>
        <w:tc>
          <w:tcPr>
            <w:tcW w:w="5637" w:type="dxa"/>
            <w:gridSpan w:val="3"/>
            <w:shd w:val="clear" w:color="auto" w:fill="DDD9C3"/>
            <w:vAlign w:val="center"/>
          </w:tcPr>
          <w:p w:rsidR="005D23EB" w:rsidRPr="002D02BE" w:rsidRDefault="005D23EB" w:rsidP="00C822F5">
            <w:pPr>
              <w:jc w:val="center"/>
              <w:rPr>
                <w:rFonts w:asciiTheme="majorHAnsi" w:hAnsiTheme="majorHAnsi" w:cs="Arial"/>
                <w:b/>
                <w:sz w:val="20"/>
                <w:szCs w:val="20"/>
                <w:lang w:val="en-GB"/>
              </w:rPr>
            </w:pPr>
            <w:r w:rsidRPr="002D02BE">
              <w:rPr>
                <w:rFonts w:asciiTheme="majorHAnsi" w:hAnsiTheme="majorHAnsi" w:cs="Arial"/>
                <w:b/>
                <w:sz w:val="20"/>
                <w:szCs w:val="20"/>
                <w:lang w:val="en-GB"/>
              </w:rPr>
              <w:t xml:space="preserve">INDEPENDENT TEACHING ACTIVITIES </w:t>
            </w:r>
            <w:r w:rsidRPr="002D02BE">
              <w:rPr>
                <w:rFonts w:asciiTheme="majorHAnsi" w:hAnsiTheme="majorHAnsi" w:cs="Arial"/>
                <w:b/>
                <w:sz w:val="20"/>
                <w:szCs w:val="20"/>
                <w:lang w:val="en-GB"/>
              </w:rPr>
              <w:br/>
            </w:r>
            <w:r w:rsidRPr="002D02BE">
              <w:rPr>
                <w:rFonts w:asciiTheme="majorHAnsi" w:hAnsiTheme="majorHAnsi" w:cs="Arial"/>
                <w:i/>
                <w:sz w:val="18"/>
                <w:szCs w:val="18"/>
                <w:lang w:val="en-GB"/>
              </w:rPr>
              <w:t xml:space="preserve">if credits are awarded for separate components of the course, e.g. </w:t>
            </w:r>
            <w:proofErr w:type="gramStart"/>
            <w:r w:rsidRPr="002D02BE">
              <w:rPr>
                <w:rFonts w:asciiTheme="majorHAnsi" w:hAnsiTheme="majorHAnsi" w:cs="Arial"/>
                <w:i/>
                <w:sz w:val="18"/>
                <w:szCs w:val="18"/>
                <w:lang w:val="en-GB"/>
              </w:rPr>
              <w:t>lectures,</w:t>
            </w:r>
            <w:proofErr w:type="gramEnd"/>
            <w:r w:rsidRPr="002D02BE">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2D02BE" w:rsidRDefault="005D23EB" w:rsidP="00C822F5">
            <w:pPr>
              <w:jc w:val="center"/>
              <w:rPr>
                <w:rFonts w:asciiTheme="majorHAnsi" w:hAnsiTheme="majorHAnsi" w:cs="Arial"/>
                <w:b/>
                <w:sz w:val="20"/>
                <w:szCs w:val="20"/>
                <w:lang w:val="en-GB"/>
              </w:rPr>
            </w:pPr>
            <w:r w:rsidRPr="002D02BE">
              <w:rPr>
                <w:rFonts w:asciiTheme="majorHAnsi" w:hAnsiTheme="majorHAnsi" w:cs="Arial"/>
                <w:b/>
                <w:sz w:val="20"/>
                <w:szCs w:val="20"/>
                <w:lang w:val="en-GB"/>
              </w:rPr>
              <w:t>WEEKLY TEACHING HOURS</w:t>
            </w:r>
          </w:p>
        </w:tc>
        <w:tc>
          <w:tcPr>
            <w:tcW w:w="1240" w:type="dxa"/>
            <w:shd w:val="clear" w:color="auto" w:fill="DDD9C3"/>
            <w:vAlign w:val="center"/>
          </w:tcPr>
          <w:p w:rsidR="005D23EB" w:rsidRPr="002D02BE" w:rsidRDefault="005D23EB" w:rsidP="00C822F5">
            <w:pPr>
              <w:jc w:val="center"/>
              <w:rPr>
                <w:rFonts w:asciiTheme="majorHAnsi" w:hAnsiTheme="majorHAnsi" w:cs="Arial"/>
                <w:b/>
                <w:sz w:val="20"/>
                <w:szCs w:val="20"/>
                <w:lang w:val="en-GB"/>
              </w:rPr>
            </w:pPr>
            <w:r w:rsidRPr="002D02BE">
              <w:rPr>
                <w:rFonts w:asciiTheme="majorHAnsi" w:hAnsiTheme="majorHAnsi" w:cs="Arial"/>
                <w:b/>
                <w:sz w:val="20"/>
                <w:szCs w:val="20"/>
                <w:lang w:val="en-GB"/>
              </w:rPr>
              <w:t>CREDITS</w:t>
            </w:r>
          </w:p>
        </w:tc>
      </w:tr>
      <w:tr w:rsidR="005D23EB" w:rsidRPr="002D02BE" w:rsidTr="00C822F5">
        <w:trPr>
          <w:trHeight w:val="194"/>
        </w:trPr>
        <w:tc>
          <w:tcPr>
            <w:tcW w:w="5637" w:type="dxa"/>
            <w:gridSpan w:val="3"/>
          </w:tcPr>
          <w:p w:rsidR="005D23EB" w:rsidRPr="002D02BE" w:rsidRDefault="005D23EB" w:rsidP="00C822F5">
            <w:pPr>
              <w:jc w:val="right"/>
              <w:rPr>
                <w:rFonts w:asciiTheme="majorHAnsi" w:hAnsiTheme="majorHAnsi" w:cs="Arial"/>
                <w:color w:val="002060"/>
                <w:sz w:val="20"/>
                <w:szCs w:val="20"/>
                <w:lang w:val="en-GB"/>
              </w:rPr>
            </w:pPr>
          </w:p>
        </w:tc>
        <w:tc>
          <w:tcPr>
            <w:tcW w:w="1559" w:type="dxa"/>
            <w:gridSpan w:val="2"/>
          </w:tcPr>
          <w:p w:rsidR="005D23EB" w:rsidRPr="002D02BE" w:rsidRDefault="00B57E66" w:rsidP="00C822F5">
            <w:pPr>
              <w:jc w:val="center"/>
              <w:rPr>
                <w:rFonts w:asciiTheme="majorHAnsi" w:hAnsiTheme="majorHAnsi" w:cs="Arial"/>
                <w:color w:val="002060"/>
                <w:sz w:val="20"/>
                <w:szCs w:val="20"/>
                <w:lang w:val="en-GB"/>
              </w:rPr>
            </w:pPr>
            <w:r w:rsidRPr="002D02BE">
              <w:rPr>
                <w:rFonts w:asciiTheme="majorHAnsi" w:hAnsiTheme="majorHAnsi" w:cs="Arial"/>
                <w:color w:val="002060"/>
                <w:sz w:val="20"/>
                <w:szCs w:val="20"/>
                <w:lang w:val="en-GB"/>
              </w:rPr>
              <w:t>6</w:t>
            </w:r>
          </w:p>
        </w:tc>
        <w:tc>
          <w:tcPr>
            <w:tcW w:w="1240" w:type="dxa"/>
          </w:tcPr>
          <w:p w:rsidR="005D23EB" w:rsidRPr="002D02BE" w:rsidRDefault="00647C54" w:rsidP="00C822F5">
            <w:pPr>
              <w:jc w:val="center"/>
              <w:rPr>
                <w:rFonts w:asciiTheme="majorHAnsi" w:hAnsiTheme="majorHAnsi" w:cs="Arial"/>
                <w:color w:val="002060"/>
                <w:sz w:val="20"/>
                <w:szCs w:val="20"/>
                <w:lang w:val="en-GB"/>
              </w:rPr>
            </w:pPr>
            <w:r w:rsidRPr="002D02BE">
              <w:rPr>
                <w:rFonts w:asciiTheme="majorHAnsi" w:hAnsiTheme="majorHAnsi" w:cs="Arial"/>
                <w:color w:val="002060"/>
                <w:sz w:val="20"/>
                <w:szCs w:val="20"/>
                <w:lang w:val="en-GB"/>
              </w:rPr>
              <w:t>7</w:t>
            </w:r>
          </w:p>
        </w:tc>
      </w:tr>
      <w:tr w:rsidR="005D23EB" w:rsidRPr="002D02BE" w:rsidTr="00C822F5">
        <w:trPr>
          <w:trHeight w:val="194"/>
        </w:trPr>
        <w:tc>
          <w:tcPr>
            <w:tcW w:w="5637" w:type="dxa"/>
            <w:gridSpan w:val="3"/>
          </w:tcPr>
          <w:p w:rsidR="005D23EB" w:rsidRPr="002D02BE" w:rsidRDefault="005D23EB" w:rsidP="00B57E66">
            <w:pPr>
              <w:jc w:val="center"/>
              <w:rPr>
                <w:rFonts w:asciiTheme="majorHAnsi" w:hAnsiTheme="majorHAnsi" w:cs="Arial"/>
                <w:b/>
                <w:color w:val="002060"/>
                <w:sz w:val="20"/>
                <w:szCs w:val="20"/>
                <w:lang w:val="en-GB"/>
              </w:rPr>
            </w:pPr>
          </w:p>
        </w:tc>
        <w:tc>
          <w:tcPr>
            <w:tcW w:w="1559" w:type="dxa"/>
            <w:gridSpan w:val="2"/>
          </w:tcPr>
          <w:p w:rsidR="005D23EB" w:rsidRPr="002D02BE" w:rsidRDefault="005D23EB" w:rsidP="00C822F5">
            <w:pPr>
              <w:jc w:val="right"/>
              <w:rPr>
                <w:rFonts w:asciiTheme="majorHAnsi" w:hAnsiTheme="majorHAnsi" w:cs="Arial"/>
                <w:color w:val="002060"/>
                <w:sz w:val="20"/>
                <w:szCs w:val="20"/>
                <w:lang w:val="en-GB"/>
              </w:rPr>
            </w:pPr>
          </w:p>
        </w:tc>
        <w:tc>
          <w:tcPr>
            <w:tcW w:w="1240" w:type="dxa"/>
          </w:tcPr>
          <w:p w:rsidR="005D23EB" w:rsidRPr="002D02BE" w:rsidRDefault="005D23EB" w:rsidP="00C822F5">
            <w:pPr>
              <w:rPr>
                <w:rFonts w:asciiTheme="majorHAnsi" w:hAnsiTheme="majorHAnsi" w:cs="Arial"/>
                <w:color w:val="002060"/>
                <w:sz w:val="20"/>
                <w:szCs w:val="20"/>
                <w:lang w:val="en-GB"/>
              </w:rPr>
            </w:pPr>
          </w:p>
        </w:tc>
      </w:tr>
      <w:tr w:rsidR="005D23EB" w:rsidRPr="002D02BE" w:rsidTr="00C822F5">
        <w:trPr>
          <w:trHeight w:val="194"/>
        </w:trPr>
        <w:tc>
          <w:tcPr>
            <w:tcW w:w="5637" w:type="dxa"/>
            <w:gridSpan w:val="3"/>
          </w:tcPr>
          <w:p w:rsidR="005D23EB" w:rsidRPr="002D02BE" w:rsidRDefault="005D23EB" w:rsidP="00C822F5">
            <w:pPr>
              <w:rPr>
                <w:rFonts w:asciiTheme="majorHAnsi" w:hAnsiTheme="majorHAnsi" w:cs="Arial"/>
                <w:b/>
                <w:color w:val="002060"/>
                <w:sz w:val="20"/>
                <w:szCs w:val="20"/>
                <w:lang w:val="en-GB"/>
              </w:rPr>
            </w:pPr>
          </w:p>
        </w:tc>
        <w:tc>
          <w:tcPr>
            <w:tcW w:w="1559" w:type="dxa"/>
            <w:gridSpan w:val="2"/>
          </w:tcPr>
          <w:p w:rsidR="005D23EB" w:rsidRPr="002D02BE" w:rsidRDefault="005D23EB" w:rsidP="00C822F5">
            <w:pPr>
              <w:jc w:val="right"/>
              <w:rPr>
                <w:rFonts w:asciiTheme="majorHAnsi" w:hAnsiTheme="majorHAnsi" w:cs="Arial"/>
                <w:color w:val="002060"/>
                <w:sz w:val="20"/>
                <w:szCs w:val="20"/>
                <w:lang w:val="en-GB"/>
              </w:rPr>
            </w:pPr>
          </w:p>
        </w:tc>
        <w:tc>
          <w:tcPr>
            <w:tcW w:w="1240" w:type="dxa"/>
          </w:tcPr>
          <w:p w:rsidR="005D23EB" w:rsidRPr="002D02BE" w:rsidRDefault="005D23EB" w:rsidP="00C822F5">
            <w:pPr>
              <w:rPr>
                <w:rFonts w:asciiTheme="majorHAnsi" w:hAnsiTheme="majorHAnsi" w:cs="Arial"/>
                <w:color w:val="002060"/>
                <w:sz w:val="20"/>
                <w:szCs w:val="20"/>
                <w:lang w:val="en-GB"/>
              </w:rPr>
            </w:pPr>
          </w:p>
        </w:tc>
      </w:tr>
      <w:tr w:rsidR="005D23EB" w:rsidRPr="002D02BE" w:rsidTr="00C822F5">
        <w:trPr>
          <w:trHeight w:val="194"/>
        </w:trPr>
        <w:tc>
          <w:tcPr>
            <w:tcW w:w="5637" w:type="dxa"/>
            <w:gridSpan w:val="3"/>
            <w:shd w:val="clear" w:color="auto" w:fill="DDD9C3"/>
          </w:tcPr>
          <w:p w:rsidR="005D23EB" w:rsidRPr="002D02BE" w:rsidRDefault="005D23EB" w:rsidP="00C822F5">
            <w:pPr>
              <w:rPr>
                <w:rFonts w:asciiTheme="majorHAnsi" w:hAnsiTheme="majorHAnsi" w:cs="Arial"/>
                <w:i/>
                <w:sz w:val="18"/>
                <w:szCs w:val="18"/>
                <w:lang w:val="en-GB"/>
              </w:rPr>
            </w:pPr>
            <w:r w:rsidRPr="002D02BE">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5D23EB" w:rsidRPr="002D02BE" w:rsidRDefault="005D23EB" w:rsidP="00C822F5">
            <w:pPr>
              <w:jc w:val="right"/>
              <w:rPr>
                <w:rFonts w:asciiTheme="majorHAnsi" w:hAnsiTheme="majorHAnsi" w:cs="Arial"/>
                <w:color w:val="002060"/>
                <w:sz w:val="20"/>
                <w:szCs w:val="20"/>
                <w:lang w:val="en-GB"/>
              </w:rPr>
            </w:pPr>
          </w:p>
        </w:tc>
        <w:tc>
          <w:tcPr>
            <w:tcW w:w="1240" w:type="dxa"/>
          </w:tcPr>
          <w:p w:rsidR="005D23EB" w:rsidRPr="002D02BE" w:rsidRDefault="005D23EB" w:rsidP="00C822F5">
            <w:pPr>
              <w:rPr>
                <w:rFonts w:asciiTheme="majorHAnsi" w:hAnsiTheme="majorHAnsi" w:cs="Arial"/>
                <w:color w:val="002060"/>
                <w:sz w:val="20"/>
                <w:szCs w:val="20"/>
                <w:lang w:val="en-GB"/>
              </w:rPr>
            </w:pPr>
          </w:p>
        </w:tc>
      </w:tr>
      <w:tr w:rsidR="005D23EB" w:rsidRPr="002D02BE" w:rsidTr="00C822F5">
        <w:trPr>
          <w:trHeight w:val="599"/>
        </w:trPr>
        <w:tc>
          <w:tcPr>
            <w:tcW w:w="3205" w:type="dxa"/>
            <w:shd w:val="clear" w:color="auto" w:fill="DDD9C3"/>
          </w:tcPr>
          <w:p w:rsidR="005D23EB" w:rsidRPr="002D02BE" w:rsidRDefault="005D23EB" w:rsidP="00C822F5">
            <w:pPr>
              <w:jc w:val="right"/>
              <w:rPr>
                <w:rFonts w:asciiTheme="majorHAnsi" w:hAnsiTheme="majorHAnsi" w:cs="Arial"/>
                <w:i/>
                <w:sz w:val="16"/>
                <w:szCs w:val="16"/>
                <w:lang w:val="en-GB"/>
              </w:rPr>
            </w:pPr>
            <w:r w:rsidRPr="002D02BE">
              <w:rPr>
                <w:rFonts w:asciiTheme="majorHAnsi" w:hAnsiTheme="majorHAnsi" w:cs="Arial"/>
                <w:b/>
                <w:sz w:val="20"/>
                <w:szCs w:val="20"/>
                <w:lang w:val="en-GB"/>
              </w:rPr>
              <w:t>COURSE TYPE</w:t>
            </w:r>
            <w:r w:rsidRPr="002D02BE">
              <w:rPr>
                <w:rFonts w:asciiTheme="majorHAnsi" w:hAnsiTheme="majorHAnsi" w:cs="Arial"/>
                <w:i/>
                <w:sz w:val="16"/>
                <w:szCs w:val="16"/>
                <w:lang w:val="en-GB"/>
              </w:rPr>
              <w:t xml:space="preserve"> </w:t>
            </w:r>
          </w:p>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i/>
                <w:sz w:val="16"/>
                <w:szCs w:val="16"/>
                <w:lang w:val="en-GB"/>
              </w:rPr>
              <w:t xml:space="preserve">general background, </w:t>
            </w:r>
            <w:r w:rsidRPr="002D02BE">
              <w:rPr>
                <w:rFonts w:asciiTheme="majorHAnsi" w:hAnsiTheme="majorHAnsi" w:cs="Arial"/>
                <w:i/>
                <w:sz w:val="16"/>
                <w:szCs w:val="16"/>
                <w:lang w:val="en-GB"/>
              </w:rPr>
              <w:br/>
              <w:t>special background, specialised general knowledge, skills development</w:t>
            </w:r>
          </w:p>
        </w:tc>
        <w:tc>
          <w:tcPr>
            <w:tcW w:w="5231" w:type="dxa"/>
            <w:gridSpan w:val="5"/>
          </w:tcPr>
          <w:p w:rsidR="005D23EB" w:rsidRPr="002D02BE" w:rsidRDefault="00770101" w:rsidP="00C822F5">
            <w:pP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SPECIAL</w:t>
            </w:r>
            <w:r w:rsidR="00B57E66" w:rsidRPr="002D02BE">
              <w:rPr>
                <w:rFonts w:asciiTheme="majorHAnsi" w:hAnsiTheme="majorHAnsi" w:cs="Arial"/>
                <w:color w:val="002060"/>
                <w:sz w:val="22"/>
                <w:szCs w:val="22"/>
                <w:lang w:val="en-GB"/>
              </w:rPr>
              <w:t xml:space="preserve"> BACKGROUND</w:t>
            </w:r>
          </w:p>
        </w:tc>
      </w:tr>
      <w:tr w:rsidR="005D23EB" w:rsidRPr="002D02BE" w:rsidTr="00C822F5">
        <w:tc>
          <w:tcPr>
            <w:tcW w:w="3205"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PREREQUISITE COURSES:</w:t>
            </w:r>
          </w:p>
          <w:p w:rsidR="005D23EB" w:rsidRPr="002D02BE" w:rsidRDefault="005D23EB" w:rsidP="00C822F5">
            <w:pPr>
              <w:jc w:val="right"/>
              <w:rPr>
                <w:rFonts w:asciiTheme="majorHAnsi" w:hAnsiTheme="majorHAnsi" w:cs="Arial"/>
                <w:b/>
                <w:sz w:val="20"/>
                <w:szCs w:val="20"/>
                <w:lang w:val="en-GB"/>
              </w:rPr>
            </w:pPr>
          </w:p>
        </w:tc>
        <w:tc>
          <w:tcPr>
            <w:tcW w:w="5231" w:type="dxa"/>
            <w:gridSpan w:val="5"/>
          </w:tcPr>
          <w:p w:rsidR="005D23EB" w:rsidRPr="002D02BE" w:rsidRDefault="005D23EB" w:rsidP="00C822F5">
            <w:pPr>
              <w:rPr>
                <w:rFonts w:asciiTheme="majorHAnsi" w:hAnsiTheme="majorHAnsi" w:cs="Arial"/>
                <w:color w:val="002060"/>
                <w:sz w:val="22"/>
                <w:szCs w:val="22"/>
                <w:lang w:val="en-GB"/>
              </w:rPr>
            </w:pPr>
          </w:p>
        </w:tc>
      </w:tr>
      <w:tr w:rsidR="005D23EB" w:rsidRPr="002D02BE" w:rsidTr="00C822F5">
        <w:tc>
          <w:tcPr>
            <w:tcW w:w="3205"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LANGUAGE OF INSTRUCTION and EXAMINATIONS:</w:t>
            </w:r>
          </w:p>
        </w:tc>
        <w:tc>
          <w:tcPr>
            <w:tcW w:w="5231" w:type="dxa"/>
            <w:gridSpan w:val="5"/>
          </w:tcPr>
          <w:p w:rsidR="005D23EB" w:rsidRPr="002D02BE" w:rsidRDefault="00B57E66" w:rsidP="00B57E66">
            <w:pP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GREEK</w:t>
            </w:r>
          </w:p>
        </w:tc>
      </w:tr>
      <w:tr w:rsidR="005D23EB" w:rsidRPr="002D02BE" w:rsidTr="00C822F5">
        <w:tc>
          <w:tcPr>
            <w:tcW w:w="3205"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IS THE COURSE OFFERED TO ERASMUS STUDENTS</w:t>
            </w:r>
          </w:p>
        </w:tc>
        <w:tc>
          <w:tcPr>
            <w:tcW w:w="5231" w:type="dxa"/>
            <w:gridSpan w:val="5"/>
          </w:tcPr>
          <w:p w:rsidR="005D23EB" w:rsidRPr="002D02BE" w:rsidRDefault="00647C54" w:rsidP="00C822F5">
            <w:pP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Yes</w:t>
            </w:r>
          </w:p>
        </w:tc>
      </w:tr>
      <w:tr w:rsidR="005D23EB" w:rsidRPr="002D02BE" w:rsidTr="00C822F5">
        <w:tc>
          <w:tcPr>
            <w:tcW w:w="3205"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COURSE WEBSITE (URL)</w:t>
            </w:r>
          </w:p>
        </w:tc>
        <w:tc>
          <w:tcPr>
            <w:tcW w:w="5231" w:type="dxa"/>
            <w:gridSpan w:val="5"/>
          </w:tcPr>
          <w:p w:rsidR="005D23EB" w:rsidRPr="002D02BE" w:rsidRDefault="00677073" w:rsidP="00C822F5">
            <w:pPr>
              <w:spacing w:after="200" w:line="276" w:lineRule="auto"/>
              <w:rPr>
                <w:rFonts w:asciiTheme="majorHAnsi" w:hAnsiTheme="majorHAnsi" w:cs="Arial"/>
                <w:color w:val="002060"/>
                <w:sz w:val="22"/>
                <w:szCs w:val="22"/>
                <w:lang w:val="en-GB"/>
              </w:rPr>
            </w:pPr>
            <w:hyperlink r:id="rId7" w:history="1">
              <w:r w:rsidR="00647C54" w:rsidRPr="002D02BE">
                <w:rPr>
                  <w:rStyle w:val="-"/>
                  <w:rFonts w:asciiTheme="majorHAnsi" w:hAnsiTheme="majorHAnsi" w:cs="Arial"/>
                  <w:sz w:val="22"/>
                  <w:szCs w:val="22"/>
                  <w:lang w:val="en-GB"/>
                </w:rPr>
                <w:t>http://ecourse.uoi.gr/enrol/index.php?id=385</w:t>
              </w:r>
            </w:hyperlink>
            <w:r w:rsidR="00647C54" w:rsidRPr="002D02BE">
              <w:rPr>
                <w:rFonts w:asciiTheme="majorHAnsi" w:hAnsiTheme="majorHAnsi" w:cs="Arial"/>
                <w:color w:val="002060"/>
                <w:sz w:val="22"/>
                <w:szCs w:val="22"/>
                <w:lang w:val="en-GB"/>
              </w:rPr>
              <w:t xml:space="preserve"> </w:t>
            </w:r>
          </w:p>
        </w:tc>
      </w:tr>
    </w:tbl>
    <w:p w:rsidR="005D23EB" w:rsidRPr="002D02BE" w:rsidRDefault="005D23EB" w:rsidP="008671BA">
      <w:pPr>
        <w:rPr>
          <w:rFonts w:asciiTheme="majorHAnsi" w:hAnsiTheme="majorHAnsi"/>
          <w:lang w:val="en-GB"/>
        </w:rPr>
      </w:pPr>
    </w:p>
    <w:p w:rsidR="005D23EB" w:rsidRPr="002D02BE"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2D02BE">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2D02BE" w:rsidTr="00C822F5">
        <w:tc>
          <w:tcPr>
            <w:tcW w:w="8472" w:type="dxa"/>
            <w:gridSpan w:val="2"/>
            <w:tcBorders>
              <w:bottom w:val="nil"/>
            </w:tcBorders>
            <w:shd w:val="clear" w:color="auto" w:fill="DDD9C3"/>
          </w:tcPr>
          <w:p w:rsidR="005D23EB" w:rsidRPr="002D02BE" w:rsidRDefault="005D23EB" w:rsidP="00C822F5">
            <w:pPr>
              <w:rPr>
                <w:rFonts w:asciiTheme="majorHAnsi" w:hAnsiTheme="majorHAnsi" w:cs="Arial"/>
                <w:i/>
                <w:sz w:val="16"/>
                <w:szCs w:val="16"/>
                <w:lang w:val="en-GB"/>
              </w:rPr>
            </w:pPr>
            <w:r w:rsidRPr="002D02BE">
              <w:rPr>
                <w:rFonts w:asciiTheme="majorHAnsi" w:hAnsiTheme="majorHAnsi" w:cs="Arial"/>
                <w:b/>
                <w:sz w:val="20"/>
                <w:szCs w:val="20"/>
                <w:lang w:val="en-GB"/>
              </w:rPr>
              <w:t>Learning outcomes</w:t>
            </w:r>
          </w:p>
        </w:tc>
      </w:tr>
      <w:tr w:rsidR="005D23EB" w:rsidRPr="002D02BE" w:rsidTr="00C822F5">
        <w:tc>
          <w:tcPr>
            <w:tcW w:w="8472" w:type="dxa"/>
            <w:gridSpan w:val="2"/>
            <w:tcBorders>
              <w:top w:val="nil"/>
            </w:tcBorders>
            <w:shd w:val="clear" w:color="auto" w:fill="DDD9C3"/>
          </w:tcPr>
          <w:p w:rsidR="005D23EB" w:rsidRPr="002D02BE" w:rsidRDefault="005D23EB" w:rsidP="00C822F5">
            <w:pPr>
              <w:widowControl w:val="0"/>
              <w:autoSpaceDE w:val="0"/>
              <w:autoSpaceDN w:val="0"/>
              <w:adjustRightInd w:val="0"/>
              <w:spacing w:after="60"/>
              <w:rPr>
                <w:rFonts w:asciiTheme="majorHAnsi" w:hAnsiTheme="majorHAnsi" w:cs="Arial"/>
                <w:i/>
                <w:sz w:val="16"/>
                <w:szCs w:val="16"/>
                <w:lang w:val="en-GB"/>
              </w:rPr>
            </w:pPr>
            <w:r w:rsidRPr="002D02BE">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2D02BE">
              <w:rPr>
                <w:rFonts w:asciiTheme="majorHAnsi" w:hAnsiTheme="majorHAnsi" w:cs="Arial"/>
                <w:i/>
                <w:sz w:val="16"/>
                <w:szCs w:val="16"/>
                <w:lang w:val="en-GB"/>
              </w:rPr>
              <w:t>course</w:t>
            </w:r>
            <w:proofErr w:type="gramEnd"/>
            <w:r w:rsidRPr="002D02BE">
              <w:rPr>
                <w:rFonts w:asciiTheme="majorHAnsi" w:hAnsiTheme="majorHAnsi" w:cs="Arial"/>
                <w:i/>
                <w:sz w:val="16"/>
                <w:szCs w:val="16"/>
                <w:lang w:val="en-GB"/>
              </w:rPr>
              <w:t xml:space="preserve"> are described.</w:t>
            </w:r>
          </w:p>
          <w:p w:rsidR="005D23EB" w:rsidRPr="002D02BE" w:rsidRDefault="005D23EB" w:rsidP="00C822F5">
            <w:pPr>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Consult Appendix A </w:t>
            </w:r>
          </w:p>
          <w:p w:rsidR="005D23EB" w:rsidRPr="002D02BE"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2D02BE">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5D23EB" w:rsidRPr="002D02BE"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2D02BE">
              <w:rPr>
                <w:rFonts w:asciiTheme="majorHAnsi" w:hAnsiTheme="majorHAnsi" w:cs="Arial"/>
                <w:i/>
                <w:sz w:val="16"/>
                <w:szCs w:val="16"/>
                <w:lang w:val="en-GB"/>
              </w:rPr>
              <w:t>Descriptors for Levels 6, 7 &amp; 8 of the European Qualifications Framework for Lifelong Learning and Appendix B</w:t>
            </w:r>
          </w:p>
          <w:p w:rsidR="005D23EB" w:rsidRPr="002D02BE"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2D02BE">
              <w:rPr>
                <w:rFonts w:asciiTheme="majorHAnsi" w:hAnsiTheme="majorHAnsi" w:cs="Arial"/>
                <w:i/>
                <w:sz w:val="16"/>
                <w:szCs w:val="16"/>
                <w:lang w:val="en-GB"/>
              </w:rPr>
              <w:t xml:space="preserve">Guidelines for writing Learning Outcomes </w:t>
            </w:r>
          </w:p>
        </w:tc>
      </w:tr>
      <w:tr w:rsidR="005D23EB" w:rsidRPr="002D02BE" w:rsidTr="00C822F5">
        <w:tc>
          <w:tcPr>
            <w:tcW w:w="8472" w:type="dxa"/>
            <w:gridSpan w:val="2"/>
          </w:tcPr>
          <w:p w:rsidR="005D23EB" w:rsidRPr="002D02BE" w:rsidRDefault="005D23EB" w:rsidP="007D16E3">
            <w:pPr>
              <w:widowControl w:val="0"/>
              <w:autoSpaceDE w:val="0"/>
              <w:autoSpaceDN w:val="0"/>
              <w:adjustRightInd w:val="0"/>
              <w:jc w:val="both"/>
              <w:rPr>
                <w:rFonts w:asciiTheme="majorHAnsi" w:hAnsiTheme="majorHAnsi"/>
                <w:b/>
                <w:color w:val="002060"/>
                <w:sz w:val="22"/>
                <w:lang w:val="en-GB"/>
              </w:rPr>
            </w:pPr>
          </w:p>
          <w:p w:rsidR="007D16E3" w:rsidRPr="002D02BE" w:rsidRDefault="007D16E3" w:rsidP="007D16E3">
            <w:pPr>
              <w:jc w:val="both"/>
              <w:rPr>
                <w:rFonts w:asciiTheme="majorHAnsi" w:hAnsiTheme="majorHAnsi"/>
                <w:iCs/>
                <w:color w:val="002060"/>
                <w:sz w:val="22"/>
                <w:lang w:val="en-GB"/>
              </w:rPr>
            </w:pPr>
            <w:r w:rsidRPr="002D02BE">
              <w:rPr>
                <w:rFonts w:asciiTheme="majorHAnsi" w:hAnsiTheme="majorHAnsi"/>
                <w:iCs/>
                <w:color w:val="002060"/>
                <w:sz w:val="22"/>
                <w:lang w:val="en-GB"/>
              </w:rPr>
              <w:t xml:space="preserve">The </w:t>
            </w:r>
            <w:r w:rsidR="00FF648B" w:rsidRPr="002D02BE">
              <w:rPr>
                <w:rFonts w:asciiTheme="majorHAnsi" w:hAnsiTheme="majorHAnsi"/>
                <w:iCs/>
                <w:color w:val="002060"/>
                <w:sz w:val="22"/>
                <w:lang w:val="en-GB"/>
              </w:rPr>
              <w:t>course</w:t>
            </w:r>
            <w:r w:rsidRPr="002D02BE">
              <w:rPr>
                <w:rFonts w:asciiTheme="majorHAnsi" w:hAnsiTheme="majorHAnsi"/>
                <w:iCs/>
                <w:color w:val="002060"/>
                <w:sz w:val="22"/>
                <w:lang w:val="en-GB"/>
              </w:rPr>
              <w:t xml:space="preserve"> is </w:t>
            </w:r>
            <w:r w:rsidR="00FF648B" w:rsidRPr="002D02BE">
              <w:rPr>
                <w:rFonts w:asciiTheme="majorHAnsi" w:hAnsiTheme="majorHAnsi"/>
                <w:iCs/>
                <w:color w:val="002060"/>
                <w:sz w:val="22"/>
                <w:lang w:val="en-GB"/>
              </w:rPr>
              <w:t>a</w:t>
            </w:r>
            <w:r w:rsidRPr="002D02BE">
              <w:rPr>
                <w:rFonts w:asciiTheme="majorHAnsi" w:hAnsiTheme="majorHAnsi"/>
                <w:iCs/>
                <w:color w:val="002060"/>
                <w:sz w:val="22"/>
                <w:lang w:val="en-GB"/>
              </w:rPr>
              <w:t xml:space="preserve"> basic introductory lesson in the concepts of Biochemical Engineering. The aim of the course is to understand the basic principles of Biochemical Engineering and especially the fields of application of enzymes and microorganisms in the processes of production of high value-added biotechnology products (drugs, nutritional additives, specialized chemicals, </w:t>
            </w:r>
            <w:proofErr w:type="spellStart"/>
            <w:r w:rsidRPr="002D02BE">
              <w:rPr>
                <w:rFonts w:asciiTheme="majorHAnsi" w:hAnsiTheme="majorHAnsi"/>
                <w:iCs/>
                <w:color w:val="002060"/>
                <w:sz w:val="22"/>
                <w:lang w:val="en-GB"/>
              </w:rPr>
              <w:t>biofuels</w:t>
            </w:r>
            <w:proofErr w:type="spellEnd"/>
            <w:r w:rsidRPr="002D02BE">
              <w:rPr>
                <w:rFonts w:asciiTheme="majorHAnsi" w:hAnsiTheme="majorHAnsi"/>
                <w:iCs/>
                <w:color w:val="002060"/>
                <w:sz w:val="22"/>
                <w:lang w:val="en-GB"/>
              </w:rPr>
              <w:t>, .a), as well as the development of improved services in the fields of health, food production, environmental protection and agriculture. The course presents the basic techniques and methodologies used by Biochemical Engineering, such as techniques for cultivation of microbial, animal and plant cells for the production of biotechnological products, techniques of DNA engineering, methods of immobilization of enzymes and proteins in general as well as cells , the techniques of protein (enzyme) engineering, bio-transformations and bio-separations. Emphasis is given to the students' training in methods of improving the properties of enzymes and the function of cells as cell factories for the production of biotechnological products.</w:t>
            </w:r>
          </w:p>
          <w:p w:rsidR="005D23EB" w:rsidRPr="002D02BE" w:rsidRDefault="00B57E66" w:rsidP="007D16E3">
            <w:pPr>
              <w:widowControl w:val="0"/>
              <w:autoSpaceDE w:val="0"/>
              <w:autoSpaceDN w:val="0"/>
              <w:adjustRightInd w:val="0"/>
              <w:jc w:val="both"/>
              <w:rPr>
                <w:rFonts w:asciiTheme="majorHAnsi" w:hAnsiTheme="majorHAnsi"/>
                <w:b/>
                <w:color w:val="002060"/>
                <w:sz w:val="22"/>
                <w:lang w:val="en-GB"/>
              </w:rPr>
            </w:pPr>
            <w:r w:rsidRPr="002D02BE">
              <w:rPr>
                <w:rFonts w:asciiTheme="majorHAnsi" w:hAnsiTheme="majorHAnsi"/>
                <w:iCs/>
                <w:color w:val="002060"/>
                <w:sz w:val="22"/>
                <w:lang w:val="en-GB"/>
              </w:rPr>
              <w:t>By the end of the course, the students will</w:t>
            </w:r>
            <w:bookmarkStart w:id="1" w:name="_GoBack"/>
            <w:bookmarkEnd w:id="1"/>
            <w:r w:rsidR="007D16E3" w:rsidRPr="002D02BE">
              <w:rPr>
                <w:rFonts w:asciiTheme="majorHAnsi" w:hAnsiTheme="majorHAnsi"/>
                <w:iCs/>
                <w:color w:val="002060"/>
                <w:sz w:val="22"/>
                <w:lang w:val="en-GB"/>
              </w:rPr>
              <w:t xml:space="preserve"> be able to understand the contribution of Biochemical Engineering applications to the production of improved products and goods (such as food, pharmaceuticals, specialized </w:t>
            </w:r>
            <w:proofErr w:type="spellStart"/>
            <w:r w:rsidR="007D16E3" w:rsidRPr="002D02BE">
              <w:rPr>
                <w:rFonts w:asciiTheme="majorHAnsi" w:hAnsiTheme="majorHAnsi"/>
                <w:iCs/>
                <w:color w:val="002060"/>
                <w:sz w:val="22"/>
                <w:lang w:val="en-GB"/>
              </w:rPr>
              <w:t>biomolecules</w:t>
            </w:r>
            <w:proofErr w:type="spellEnd"/>
            <w:r w:rsidR="007D16E3" w:rsidRPr="002D02BE">
              <w:rPr>
                <w:rFonts w:asciiTheme="majorHAnsi" w:hAnsiTheme="majorHAnsi"/>
                <w:iCs/>
                <w:color w:val="002060"/>
                <w:sz w:val="22"/>
                <w:lang w:val="en-GB"/>
              </w:rPr>
              <w:t xml:space="preserve"> and high added value products, </w:t>
            </w:r>
            <w:proofErr w:type="spellStart"/>
            <w:r w:rsidR="007D16E3" w:rsidRPr="002D02BE">
              <w:rPr>
                <w:rFonts w:asciiTheme="majorHAnsi" w:hAnsiTheme="majorHAnsi"/>
                <w:iCs/>
                <w:color w:val="002060"/>
                <w:sz w:val="22"/>
                <w:lang w:val="en-GB"/>
              </w:rPr>
              <w:t>biofuels</w:t>
            </w:r>
            <w:proofErr w:type="spellEnd"/>
            <w:r w:rsidR="007D16E3" w:rsidRPr="002D02BE">
              <w:rPr>
                <w:rFonts w:asciiTheme="majorHAnsi" w:hAnsiTheme="majorHAnsi"/>
                <w:iCs/>
                <w:color w:val="002060"/>
                <w:sz w:val="22"/>
                <w:lang w:val="en-GB"/>
              </w:rPr>
              <w:t xml:space="preserve">, etc.) the environment, and more generally the improvement of the </w:t>
            </w:r>
            <w:r w:rsidR="007D16E3" w:rsidRPr="002D02BE">
              <w:rPr>
                <w:rFonts w:asciiTheme="majorHAnsi" w:hAnsiTheme="majorHAnsi"/>
                <w:iCs/>
                <w:color w:val="002060"/>
                <w:sz w:val="22"/>
                <w:lang w:val="en-GB"/>
              </w:rPr>
              <w:lastRenderedPageBreak/>
              <w:t>quality of human life. Additionally, students will be trained in basic techniques of cell growth in bioreactors, isolation and characterization of biotechnological products, immobilization of enzymes, development of bio-catalytic processes as well as analysis of function and structure of genes and proteins with bioinformatics tools. At the same time, the student will be able to collaborate with his / her students to create and present an integrated work on cutting edge applications of Biochemical Engineering applications.</w:t>
            </w:r>
          </w:p>
          <w:p w:rsidR="005D23EB" w:rsidRPr="002D02BE" w:rsidRDefault="005D23EB" w:rsidP="007D16E3">
            <w:pPr>
              <w:widowControl w:val="0"/>
              <w:autoSpaceDE w:val="0"/>
              <w:autoSpaceDN w:val="0"/>
              <w:adjustRightInd w:val="0"/>
              <w:jc w:val="both"/>
              <w:rPr>
                <w:rFonts w:asciiTheme="majorHAnsi" w:hAnsiTheme="majorHAnsi" w:cs="Arial"/>
                <w:i/>
                <w:sz w:val="22"/>
                <w:szCs w:val="16"/>
                <w:lang w:val="en-GB"/>
              </w:rPr>
            </w:pPr>
          </w:p>
        </w:tc>
      </w:tr>
      <w:tr w:rsidR="005D23EB" w:rsidRPr="002D02BE" w:rsidTr="00C822F5">
        <w:tblPrEx>
          <w:tblLook w:val="0000"/>
        </w:tblPrEx>
        <w:tc>
          <w:tcPr>
            <w:tcW w:w="8472" w:type="dxa"/>
            <w:gridSpan w:val="2"/>
            <w:tcBorders>
              <w:bottom w:val="nil"/>
            </w:tcBorders>
            <w:shd w:val="clear" w:color="auto" w:fill="DDD9C3"/>
          </w:tcPr>
          <w:p w:rsidR="005D23EB" w:rsidRPr="002D02BE" w:rsidRDefault="005D23EB" w:rsidP="00C822F5">
            <w:pPr>
              <w:rPr>
                <w:rFonts w:asciiTheme="majorHAnsi" w:hAnsiTheme="majorHAnsi" w:cs="Arial"/>
                <w:b/>
                <w:sz w:val="20"/>
                <w:szCs w:val="20"/>
                <w:lang w:val="en-GB"/>
              </w:rPr>
            </w:pPr>
            <w:r w:rsidRPr="002D02BE">
              <w:rPr>
                <w:rFonts w:asciiTheme="majorHAnsi" w:hAnsiTheme="majorHAnsi" w:cs="Arial"/>
                <w:b/>
                <w:sz w:val="20"/>
                <w:szCs w:val="20"/>
                <w:lang w:val="en-GB"/>
              </w:rPr>
              <w:lastRenderedPageBreak/>
              <w:t xml:space="preserve">General Competences </w:t>
            </w:r>
          </w:p>
        </w:tc>
      </w:tr>
      <w:tr w:rsidR="005D23EB" w:rsidRPr="002D02BE" w:rsidTr="00C822F5">
        <w:tc>
          <w:tcPr>
            <w:tcW w:w="8472" w:type="dxa"/>
            <w:gridSpan w:val="2"/>
            <w:tcBorders>
              <w:top w:val="nil"/>
              <w:bottom w:val="nil"/>
            </w:tcBorders>
            <w:shd w:val="clear" w:color="auto" w:fill="DDD9C3"/>
          </w:tcPr>
          <w:p w:rsidR="005D23EB" w:rsidRPr="002D02BE" w:rsidRDefault="005D23EB" w:rsidP="00C822F5">
            <w:pPr>
              <w:widowControl w:val="0"/>
              <w:autoSpaceDE w:val="0"/>
              <w:autoSpaceDN w:val="0"/>
              <w:adjustRightInd w:val="0"/>
              <w:spacing w:after="60"/>
              <w:rPr>
                <w:rFonts w:asciiTheme="majorHAnsi" w:hAnsiTheme="majorHAnsi" w:cs="Arial"/>
                <w:i/>
                <w:sz w:val="16"/>
                <w:szCs w:val="16"/>
                <w:lang w:val="en-GB"/>
              </w:rPr>
            </w:pPr>
            <w:r w:rsidRPr="002D02BE">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2D02BE" w:rsidTr="00C822F5">
        <w:tblPrEx>
          <w:tblLook w:val="0000"/>
        </w:tblPrEx>
        <w:tc>
          <w:tcPr>
            <w:tcW w:w="3964" w:type="dxa"/>
            <w:tcBorders>
              <w:top w:val="nil"/>
              <w:right w:val="nil"/>
            </w:tcBorders>
            <w:shd w:val="clear" w:color="auto" w:fill="DDD9C3"/>
          </w:tcPr>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Search for, analysis and synthesis of data and information, with the use of the necessary technology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Adapting to new situations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Decision-making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Working independently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Team work</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Working in an international environment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Working in an interdisciplinary environment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Project planning and management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Respect for difference and multiculturalism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Respect for the natural environment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Showing social, professional and ethical responsibility and sensitivity to gender issues </w:t>
            </w:r>
          </w:p>
          <w:p w:rsidR="005D23EB" w:rsidRPr="002D02BE" w:rsidRDefault="005D23EB" w:rsidP="00C822F5">
            <w:pPr>
              <w:widowControl w:val="0"/>
              <w:autoSpaceDE w:val="0"/>
              <w:autoSpaceDN w:val="0"/>
              <w:adjustRightInd w:val="0"/>
              <w:rPr>
                <w:rFonts w:asciiTheme="majorHAnsi" w:hAnsiTheme="majorHAnsi" w:cs="Arial"/>
                <w:i/>
                <w:sz w:val="16"/>
                <w:szCs w:val="16"/>
                <w:lang w:val="en-GB"/>
              </w:rPr>
            </w:pPr>
            <w:r w:rsidRPr="002D02BE">
              <w:rPr>
                <w:rFonts w:asciiTheme="majorHAnsi" w:hAnsiTheme="majorHAnsi" w:cs="Arial"/>
                <w:i/>
                <w:sz w:val="16"/>
                <w:szCs w:val="16"/>
                <w:lang w:val="en-GB"/>
              </w:rPr>
              <w:t xml:space="preserve">Criticism and self-criticism </w:t>
            </w:r>
          </w:p>
          <w:p w:rsidR="005D23EB" w:rsidRPr="002D02BE" w:rsidRDefault="005D23EB" w:rsidP="00C822F5">
            <w:pPr>
              <w:rPr>
                <w:rFonts w:asciiTheme="majorHAnsi" w:hAnsiTheme="majorHAnsi" w:cs="Arial"/>
                <w:i/>
                <w:sz w:val="16"/>
                <w:szCs w:val="16"/>
                <w:lang w:val="en-GB"/>
              </w:rPr>
            </w:pPr>
            <w:r w:rsidRPr="002D02BE">
              <w:rPr>
                <w:rFonts w:asciiTheme="majorHAnsi" w:hAnsiTheme="majorHAnsi" w:cs="Arial"/>
                <w:i/>
                <w:sz w:val="16"/>
                <w:szCs w:val="16"/>
                <w:lang w:val="en-GB"/>
              </w:rPr>
              <w:t>Production of free, creative and inductive thinking</w:t>
            </w:r>
          </w:p>
          <w:p w:rsidR="005D23EB" w:rsidRPr="002D02BE" w:rsidRDefault="005D23EB" w:rsidP="00C822F5">
            <w:pPr>
              <w:rPr>
                <w:rFonts w:asciiTheme="majorHAnsi" w:hAnsiTheme="majorHAnsi" w:cs="Arial"/>
                <w:i/>
                <w:sz w:val="16"/>
                <w:szCs w:val="16"/>
                <w:lang w:val="en-GB"/>
              </w:rPr>
            </w:pPr>
            <w:r w:rsidRPr="002D02BE">
              <w:rPr>
                <w:rFonts w:asciiTheme="majorHAnsi" w:hAnsiTheme="majorHAnsi" w:cs="Arial"/>
                <w:i/>
                <w:sz w:val="16"/>
                <w:szCs w:val="16"/>
                <w:lang w:val="en-GB"/>
              </w:rPr>
              <w:t>……</w:t>
            </w:r>
          </w:p>
          <w:p w:rsidR="005D23EB" w:rsidRPr="002D02BE" w:rsidRDefault="005D23EB" w:rsidP="00C822F5">
            <w:pPr>
              <w:rPr>
                <w:rFonts w:asciiTheme="majorHAnsi" w:hAnsiTheme="majorHAnsi" w:cs="Arial"/>
                <w:i/>
                <w:sz w:val="16"/>
                <w:szCs w:val="16"/>
                <w:lang w:val="en-GB"/>
              </w:rPr>
            </w:pPr>
            <w:r w:rsidRPr="002D02BE">
              <w:rPr>
                <w:rFonts w:asciiTheme="majorHAnsi" w:hAnsiTheme="majorHAnsi" w:cs="Arial"/>
                <w:i/>
                <w:sz w:val="16"/>
                <w:szCs w:val="16"/>
                <w:lang w:val="en-GB"/>
              </w:rPr>
              <w:t>Others…</w:t>
            </w:r>
          </w:p>
          <w:p w:rsidR="005D23EB" w:rsidRPr="002D02BE" w:rsidRDefault="005D23EB" w:rsidP="00C822F5">
            <w:pPr>
              <w:rPr>
                <w:rFonts w:asciiTheme="majorHAnsi" w:hAnsiTheme="majorHAnsi" w:cs="Arial"/>
                <w:b/>
                <w:sz w:val="20"/>
                <w:szCs w:val="20"/>
                <w:lang w:val="en-GB"/>
              </w:rPr>
            </w:pPr>
            <w:r w:rsidRPr="002D02BE">
              <w:rPr>
                <w:rFonts w:asciiTheme="majorHAnsi" w:hAnsiTheme="majorHAnsi" w:cs="Arial"/>
                <w:i/>
                <w:sz w:val="16"/>
                <w:szCs w:val="16"/>
                <w:lang w:val="en-GB"/>
              </w:rPr>
              <w:t>…….</w:t>
            </w:r>
          </w:p>
        </w:tc>
      </w:tr>
      <w:tr w:rsidR="005D23EB" w:rsidRPr="002D02BE" w:rsidTr="00C822F5">
        <w:tc>
          <w:tcPr>
            <w:tcW w:w="8472" w:type="dxa"/>
            <w:gridSpan w:val="2"/>
          </w:tcPr>
          <w:p w:rsidR="00FF648B" w:rsidRPr="002D02BE" w:rsidRDefault="00FF648B" w:rsidP="006424B5">
            <w:pPr>
              <w:rPr>
                <w:rFonts w:asciiTheme="majorHAnsi" w:hAnsiTheme="majorHAnsi"/>
                <w:iCs/>
                <w:color w:val="002060"/>
                <w:sz w:val="22"/>
                <w:lang w:val="en-GB"/>
              </w:rPr>
            </w:pPr>
            <w:r w:rsidRPr="002D02BE">
              <w:rPr>
                <w:rFonts w:asciiTheme="majorHAnsi" w:hAnsiTheme="majorHAnsi"/>
                <w:iCs/>
                <w:color w:val="002060"/>
                <w:sz w:val="22"/>
                <w:lang w:val="en-GB"/>
              </w:rPr>
              <w:t xml:space="preserve">Working independently </w:t>
            </w:r>
          </w:p>
          <w:p w:rsidR="006424B5" w:rsidRPr="002D02BE" w:rsidRDefault="00FF648B" w:rsidP="006424B5">
            <w:pPr>
              <w:rPr>
                <w:rFonts w:asciiTheme="majorHAnsi" w:hAnsiTheme="majorHAnsi"/>
                <w:iCs/>
                <w:color w:val="002060"/>
                <w:sz w:val="22"/>
                <w:lang w:val="en-GB"/>
              </w:rPr>
            </w:pPr>
            <w:r w:rsidRPr="002D02BE">
              <w:rPr>
                <w:rFonts w:asciiTheme="majorHAnsi" w:hAnsiTheme="majorHAnsi"/>
                <w:iCs/>
                <w:color w:val="002060"/>
                <w:sz w:val="22"/>
                <w:lang w:val="en-GB"/>
              </w:rPr>
              <w:t>Working in a team</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Search, analyse, and synthesize data and information using new ones</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Technologies</w:t>
            </w:r>
          </w:p>
          <w:p w:rsidR="005D23EB" w:rsidRPr="002D02BE" w:rsidRDefault="005D23EB" w:rsidP="00C822F5">
            <w:pPr>
              <w:widowControl w:val="0"/>
              <w:autoSpaceDE w:val="0"/>
              <w:autoSpaceDN w:val="0"/>
              <w:adjustRightInd w:val="0"/>
              <w:spacing w:after="60"/>
              <w:rPr>
                <w:rFonts w:asciiTheme="majorHAnsi" w:hAnsiTheme="majorHAnsi" w:cs="Arial"/>
                <w:i/>
                <w:sz w:val="22"/>
                <w:szCs w:val="16"/>
                <w:lang w:val="en-GB"/>
              </w:rPr>
            </w:pPr>
          </w:p>
        </w:tc>
      </w:tr>
    </w:tbl>
    <w:p w:rsidR="005D23EB" w:rsidRPr="002D02BE"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2D02BE">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2D02BE" w:rsidTr="00C822F5">
        <w:tc>
          <w:tcPr>
            <w:tcW w:w="8472" w:type="dxa"/>
          </w:tcPr>
          <w:p w:rsidR="005D23EB" w:rsidRPr="002D02BE" w:rsidRDefault="005D23EB" w:rsidP="00C822F5">
            <w:pPr>
              <w:rPr>
                <w:rFonts w:asciiTheme="majorHAnsi" w:hAnsiTheme="majorHAnsi"/>
                <w:iCs/>
                <w:color w:val="002060"/>
                <w:sz w:val="22"/>
                <w:lang w:val="en-GB"/>
              </w:rPr>
            </w:pP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Theory</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Introduction to Biochemical / Metabolic Engineering</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Basic consideration of metabolism</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Control of metabolic pathways</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Summary of enzymatic kinetics - enzyme inhibition</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Regulation of enzyme activity</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xml:space="preserve">• </w:t>
            </w:r>
            <w:proofErr w:type="spellStart"/>
            <w:r w:rsidRPr="002D02BE">
              <w:rPr>
                <w:rFonts w:asciiTheme="majorHAnsi" w:hAnsiTheme="majorHAnsi"/>
                <w:iCs/>
                <w:color w:val="002060"/>
                <w:sz w:val="22"/>
                <w:lang w:val="en-GB"/>
              </w:rPr>
              <w:t>Allosteric</w:t>
            </w:r>
            <w:proofErr w:type="spellEnd"/>
            <w:r w:rsidRPr="002D02BE">
              <w:rPr>
                <w:rFonts w:asciiTheme="majorHAnsi" w:hAnsiTheme="majorHAnsi"/>
                <w:iCs/>
                <w:color w:val="002060"/>
                <w:sz w:val="22"/>
                <w:lang w:val="en-GB"/>
              </w:rPr>
              <w:t xml:space="preserve"> enzymes - Synergistic engagement</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Experimental methods for the study and control of metabolism</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Fermenting metabolic pathways and metabolic products</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Kinetic models for the production of metabolic products</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Metabolic flow analysis</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Analysis of metabolic control</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Mass transport phenomena in bioprocesses</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Transfer of O2 to cell cultures</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Factors that affect cell growth</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Growth limited by the substrate</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Mass balances during cell growth in closed and open systems Development of cells in closed and open systems</w:t>
            </w: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Applications of Biochemical / Metabolic Engineering</w:t>
            </w:r>
          </w:p>
          <w:p w:rsidR="006424B5" w:rsidRPr="002D02BE" w:rsidRDefault="006424B5" w:rsidP="006424B5">
            <w:pPr>
              <w:rPr>
                <w:rFonts w:asciiTheme="majorHAnsi" w:hAnsiTheme="majorHAnsi"/>
                <w:iCs/>
                <w:color w:val="002060"/>
                <w:sz w:val="22"/>
                <w:lang w:val="en-GB"/>
              </w:rPr>
            </w:pP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Laboratory Exercises</w:t>
            </w:r>
          </w:p>
          <w:p w:rsidR="006424B5" w:rsidRPr="002D02BE" w:rsidRDefault="006424B5" w:rsidP="006424B5">
            <w:pPr>
              <w:rPr>
                <w:rFonts w:asciiTheme="majorHAnsi" w:hAnsiTheme="majorHAnsi"/>
                <w:iCs/>
                <w:color w:val="002060"/>
                <w:sz w:val="22"/>
                <w:lang w:val="en-GB"/>
              </w:rPr>
            </w:pP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1. Experimental determination of kinetic constants of metabolic enzyme activity - Data analysis by applying alternative computational and graphical methods for the determination of kinetic enzyme activity constants</w:t>
            </w:r>
          </w:p>
          <w:p w:rsidR="006424B5" w:rsidRPr="002D02BE" w:rsidRDefault="006424B5" w:rsidP="006424B5">
            <w:pPr>
              <w:rPr>
                <w:rFonts w:asciiTheme="majorHAnsi" w:hAnsiTheme="majorHAnsi"/>
                <w:iCs/>
                <w:color w:val="002060"/>
                <w:sz w:val="22"/>
                <w:lang w:val="en-GB"/>
              </w:rPr>
            </w:pP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2. Regulation of enzyme activity by inhibitors - Identification and determination of kinetic c</w:t>
            </w:r>
            <w:r w:rsidR="00FF648B" w:rsidRPr="002D02BE">
              <w:rPr>
                <w:rFonts w:asciiTheme="majorHAnsi" w:hAnsiTheme="majorHAnsi"/>
                <w:iCs/>
                <w:color w:val="002060"/>
                <w:sz w:val="22"/>
                <w:lang w:val="en-GB"/>
              </w:rPr>
              <w:t>onstants describing different inhibition types.</w:t>
            </w:r>
          </w:p>
          <w:p w:rsidR="006424B5" w:rsidRPr="002D02BE" w:rsidRDefault="006424B5" w:rsidP="006424B5">
            <w:pPr>
              <w:rPr>
                <w:rFonts w:asciiTheme="majorHAnsi" w:hAnsiTheme="majorHAnsi"/>
                <w:iCs/>
                <w:color w:val="002060"/>
                <w:sz w:val="22"/>
                <w:lang w:val="en-GB"/>
              </w:rPr>
            </w:pP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lastRenderedPageBreak/>
              <w:t xml:space="preserve">3. Metabolic regulation of enzyme production during yeast cell growth - Induction and suppression of </w:t>
            </w:r>
            <w:proofErr w:type="spellStart"/>
            <w:r w:rsidRPr="002D02BE">
              <w:rPr>
                <w:rFonts w:asciiTheme="majorHAnsi" w:hAnsiTheme="majorHAnsi"/>
                <w:iCs/>
                <w:color w:val="002060"/>
                <w:sz w:val="22"/>
                <w:lang w:val="en-GB"/>
              </w:rPr>
              <w:t>Saccharomyces</w:t>
            </w:r>
            <w:proofErr w:type="spellEnd"/>
            <w:r w:rsidRPr="002D02BE">
              <w:rPr>
                <w:rFonts w:asciiTheme="majorHAnsi" w:hAnsiTheme="majorHAnsi"/>
                <w:iCs/>
                <w:color w:val="002060"/>
                <w:sz w:val="22"/>
                <w:lang w:val="en-GB"/>
              </w:rPr>
              <w:t xml:space="preserve"> </w:t>
            </w:r>
            <w:proofErr w:type="spellStart"/>
            <w:r w:rsidRPr="002D02BE">
              <w:rPr>
                <w:rFonts w:asciiTheme="majorHAnsi" w:hAnsiTheme="majorHAnsi"/>
                <w:iCs/>
                <w:color w:val="002060"/>
                <w:sz w:val="22"/>
                <w:lang w:val="en-GB"/>
              </w:rPr>
              <w:t>cerevisiae</w:t>
            </w:r>
            <w:proofErr w:type="spellEnd"/>
            <w:r w:rsidRPr="002D02BE">
              <w:rPr>
                <w:rFonts w:asciiTheme="majorHAnsi" w:hAnsiTheme="majorHAnsi"/>
                <w:iCs/>
                <w:color w:val="002060"/>
                <w:sz w:val="22"/>
                <w:lang w:val="en-GB"/>
              </w:rPr>
              <w:t>? -</w:t>
            </w:r>
            <w:proofErr w:type="spellStart"/>
            <w:r w:rsidRPr="002D02BE">
              <w:rPr>
                <w:rFonts w:asciiTheme="majorHAnsi" w:hAnsiTheme="majorHAnsi"/>
                <w:iCs/>
                <w:color w:val="002060"/>
                <w:sz w:val="22"/>
                <w:lang w:val="en-GB"/>
              </w:rPr>
              <w:t>galactosidase</w:t>
            </w:r>
            <w:proofErr w:type="spellEnd"/>
          </w:p>
          <w:p w:rsidR="006424B5" w:rsidRPr="002D02BE" w:rsidRDefault="006424B5" w:rsidP="006424B5">
            <w:pPr>
              <w:rPr>
                <w:rFonts w:asciiTheme="majorHAnsi" w:hAnsiTheme="majorHAnsi"/>
                <w:iCs/>
                <w:color w:val="002060"/>
                <w:sz w:val="22"/>
                <w:lang w:val="en-GB"/>
              </w:rPr>
            </w:pP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xml:space="preserve">4. Simulation and control of metabolic pathways - Implementation of the </w:t>
            </w:r>
            <w:proofErr w:type="spellStart"/>
            <w:r w:rsidRPr="002D02BE">
              <w:rPr>
                <w:rFonts w:asciiTheme="majorHAnsi" w:hAnsiTheme="majorHAnsi"/>
                <w:iCs/>
                <w:color w:val="002060"/>
                <w:sz w:val="22"/>
                <w:lang w:val="en-GB"/>
              </w:rPr>
              <w:t>Gepasi</w:t>
            </w:r>
            <w:proofErr w:type="spellEnd"/>
            <w:r w:rsidRPr="002D02BE">
              <w:rPr>
                <w:rFonts w:asciiTheme="majorHAnsi" w:hAnsiTheme="majorHAnsi"/>
                <w:iCs/>
                <w:color w:val="002060"/>
                <w:sz w:val="22"/>
                <w:lang w:val="en-GB"/>
              </w:rPr>
              <w:t xml:space="preserve"> program</w:t>
            </w:r>
          </w:p>
          <w:p w:rsidR="006424B5" w:rsidRPr="002D02BE" w:rsidRDefault="006424B5" w:rsidP="006424B5">
            <w:pPr>
              <w:rPr>
                <w:rFonts w:asciiTheme="majorHAnsi" w:hAnsiTheme="majorHAnsi"/>
                <w:iCs/>
                <w:color w:val="002060"/>
                <w:sz w:val="22"/>
                <w:lang w:val="en-GB"/>
              </w:rPr>
            </w:pP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xml:space="preserve">5. Implementation of the </w:t>
            </w:r>
            <w:proofErr w:type="spellStart"/>
            <w:r w:rsidRPr="002D02BE">
              <w:rPr>
                <w:rFonts w:asciiTheme="majorHAnsi" w:hAnsiTheme="majorHAnsi"/>
                <w:iCs/>
                <w:color w:val="002060"/>
                <w:sz w:val="22"/>
                <w:lang w:val="en-GB"/>
              </w:rPr>
              <w:t>Gepasi</w:t>
            </w:r>
            <w:proofErr w:type="spellEnd"/>
            <w:r w:rsidRPr="002D02BE">
              <w:rPr>
                <w:rFonts w:asciiTheme="majorHAnsi" w:hAnsiTheme="majorHAnsi"/>
                <w:iCs/>
                <w:color w:val="002060"/>
                <w:sz w:val="22"/>
                <w:lang w:val="en-GB"/>
              </w:rPr>
              <w:t xml:space="preserve"> computational program in coordinated regulation of metabolic pathways</w:t>
            </w:r>
          </w:p>
          <w:p w:rsidR="006424B5" w:rsidRPr="002D02BE" w:rsidRDefault="006424B5" w:rsidP="006424B5">
            <w:pPr>
              <w:rPr>
                <w:rFonts w:asciiTheme="majorHAnsi" w:hAnsiTheme="majorHAnsi"/>
                <w:iCs/>
                <w:color w:val="002060"/>
                <w:sz w:val="22"/>
                <w:lang w:val="en-GB"/>
              </w:rPr>
            </w:pPr>
          </w:p>
          <w:p w:rsidR="006424B5"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 xml:space="preserve">6. Regulation of bacterial metabolism with a view to overproduction of amino acids - Induction and suppression of lysine produced by </w:t>
            </w:r>
            <w:proofErr w:type="spellStart"/>
            <w:r w:rsidRPr="002D02BE">
              <w:rPr>
                <w:rFonts w:asciiTheme="majorHAnsi" w:hAnsiTheme="majorHAnsi"/>
                <w:i/>
                <w:iCs/>
                <w:color w:val="002060"/>
                <w:sz w:val="22"/>
                <w:lang w:val="en-GB"/>
              </w:rPr>
              <w:t>Corynebacterium</w:t>
            </w:r>
            <w:proofErr w:type="spellEnd"/>
            <w:r w:rsidRPr="002D02BE">
              <w:rPr>
                <w:rFonts w:asciiTheme="majorHAnsi" w:hAnsiTheme="majorHAnsi"/>
                <w:i/>
                <w:iCs/>
                <w:color w:val="002060"/>
                <w:sz w:val="22"/>
                <w:lang w:val="en-GB"/>
              </w:rPr>
              <w:t xml:space="preserve"> </w:t>
            </w:r>
            <w:proofErr w:type="spellStart"/>
            <w:r w:rsidRPr="002D02BE">
              <w:rPr>
                <w:rFonts w:asciiTheme="majorHAnsi" w:hAnsiTheme="majorHAnsi"/>
                <w:i/>
                <w:iCs/>
                <w:color w:val="002060"/>
                <w:sz w:val="22"/>
                <w:lang w:val="en-GB"/>
              </w:rPr>
              <w:t>glutamicum</w:t>
            </w:r>
            <w:proofErr w:type="spellEnd"/>
          </w:p>
          <w:p w:rsidR="006424B5" w:rsidRPr="002D02BE" w:rsidRDefault="006424B5" w:rsidP="006424B5">
            <w:pPr>
              <w:rPr>
                <w:rFonts w:asciiTheme="majorHAnsi" w:hAnsiTheme="majorHAnsi"/>
                <w:iCs/>
                <w:color w:val="002060"/>
                <w:sz w:val="22"/>
                <w:lang w:val="en-GB"/>
              </w:rPr>
            </w:pPr>
          </w:p>
          <w:p w:rsidR="005D23EB" w:rsidRPr="002D02BE" w:rsidRDefault="006424B5" w:rsidP="006424B5">
            <w:pPr>
              <w:rPr>
                <w:rFonts w:asciiTheme="majorHAnsi" w:hAnsiTheme="majorHAnsi"/>
                <w:iCs/>
                <w:color w:val="002060"/>
                <w:sz w:val="22"/>
                <w:lang w:val="en-GB"/>
              </w:rPr>
            </w:pPr>
            <w:r w:rsidRPr="002D02BE">
              <w:rPr>
                <w:rFonts w:asciiTheme="majorHAnsi" w:hAnsiTheme="majorHAnsi"/>
                <w:iCs/>
                <w:color w:val="002060"/>
                <w:sz w:val="22"/>
                <w:lang w:val="en-GB"/>
              </w:rPr>
              <w:t>7. Simulation of bioprocesses of intermittent and continuous work</w:t>
            </w:r>
          </w:p>
          <w:p w:rsidR="005D23EB" w:rsidRPr="002D02BE" w:rsidRDefault="005D23EB" w:rsidP="00C822F5">
            <w:pPr>
              <w:rPr>
                <w:rFonts w:asciiTheme="majorHAnsi" w:hAnsiTheme="majorHAnsi"/>
                <w:iCs/>
                <w:color w:val="002060"/>
                <w:sz w:val="22"/>
                <w:lang w:val="en-GB"/>
              </w:rPr>
            </w:pPr>
          </w:p>
          <w:p w:rsidR="005D23EB" w:rsidRPr="002D02BE" w:rsidRDefault="005D23EB" w:rsidP="00C822F5">
            <w:pPr>
              <w:rPr>
                <w:rFonts w:asciiTheme="majorHAnsi" w:hAnsiTheme="majorHAnsi" w:cs="Arial"/>
                <w:color w:val="002060"/>
                <w:sz w:val="22"/>
                <w:szCs w:val="20"/>
                <w:lang w:val="en-GB"/>
              </w:rPr>
            </w:pPr>
          </w:p>
        </w:tc>
      </w:tr>
    </w:tbl>
    <w:p w:rsidR="005D23EB" w:rsidRPr="002D02BE"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2D02BE">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2D02BE" w:rsidTr="00C822F5">
        <w:tc>
          <w:tcPr>
            <w:tcW w:w="3306"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DELIVERY</w:t>
            </w:r>
            <w:r w:rsidRPr="002D02BE">
              <w:rPr>
                <w:rFonts w:asciiTheme="majorHAnsi" w:hAnsiTheme="majorHAnsi" w:cs="Arial"/>
                <w:b/>
                <w:sz w:val="20"/>
                <w:szCs w:val="20"/>
                <w:lang w:val="en-GB"/>
              </w:rPr>
              <w:br/>
            </w:r>
            <w:r w:rsidRPr="002D02BE">
              <w:rPr>
                <w:rFonts w:asciiTheme="majorHAnsi" w:hAnsiTheme="majorHAnsi" w:cs="Arial"/>
                <w:i/>
                <w:sz w:val="16"/>
                <w:szCs w:val="16"/>
                <w:lang w:val="en-GB"/>
              </w:rPr>
              <w:t>Face-to-face, Distance learning, etc.</w:t>
            </w:r>
          </w:p>
        </w:tc>
        <w:tc>
          <w:tcPr>
            <w:tcW w:w="5166" w:type="dxa"/>
          </w:tcPr>
          <w:p w:rsidR="005D23EB" w:rsidRPr="002D02BE" w:rsidRDefault="00837257" w:rsidP="00C822F5">
            <w:pPr>
              <w:spacing w:after="200" w:line="276" w:lineRule="auto"/>
              <w:rPr>
                <w:rFonts w:asciiTheme="majorHAnsi" w:hAnsiTheme="majorHAnsi"/>
                <w:iCs/>
                <w:color w:val="002060"/>
                <w:sz w:val="22"/>
                <w:szCs w:val="22"/>
                <w:lang w:val="en-GB"/>
              </w:rPr>
            </w:pPr>
            <w:r w:rsidRPr="002D02BE">
              <w:rPr>
                <w:rFonts w:asciiTheme="majorHAnsi" w:hAnsiTheme="majorHAnsi"/>
                <w:iCs/>
                <w:color w:val="002060"/>
                <w:sz w:val="22"/>
                <w:szCs w:val="22"/>
                <w:lang w:val="en-GB"/>
              </w:rPr>
              <w:t>Face to face</w:t>
            </w:r>
          </w:p>
        </w:tc>
      </w:tr>
      <w:tr w:rsidR="005D23EB" w:rsidRPr="002D02BE" w:rsidTr="00C822F5">
        <w:tc>
          <w:tcPr>
            <w:tcW w:w="3306" w:type="dxa"/>
            <w:shd w:val="clear" w:color="auto" w:fill="DDD9C3"/>
          </w:tcPr>
          <w:p w:rsidR="005D23EB" w:rsidRPr="002D02BE" w:rsidRDefault="005D23EB" w:rsidP="00C822F5">
            <w:pPr>
              <w:jc w:val="right"/>
              <w:rPr>
                <w:rFonts w:asciiTheme="majorHAnsi" w:hAnsiTheme="majorHAnsi" w:cs="Arial"/>
                <w:i/>
                <w:sz w:val="16"/>
                <w:szCs w:val="16"/>
                <w:lang w:val="en-GB"/>
              </w:rPr>
            </w:pPr>
            <w:r w:rsidRPr="002D02BE">
              <w:rPr>
                <w:rFonts w:asciiTheme="majorHAnsi" w:hAnsiTheme="majorHAnsi" w:cs="Arial"/>
                <w:b/>
                <w:sz w:val="20"/>
                <w:szCs w:val="20"/>
                <w:lang w:val="en-GB"/>
              </w:rPr>
              <w:t xml:space="preserve">USE OF INFORMATION AND COMMUNICATIONS TECHNOLOGY </w:t>
            </w:r>
            <w:r w:rsidRPr="002D02BE">
              <w:rPr>
                <w:rFonts w:asciiTheme="majorHAnsi" w:hAnsiTheme="majorHAnsi" w:cs="Arial"/>
                <w:b/>
                <w:sz w:val="20"/>
                <w:szCs w:val="20"/>
                <w:lang w:val="en-GB"/>
              </w:rPr>
              <w:br/>
            </w:r>
            <w:r w:rsidRPr="002D02BE">
              <w:rPr>
                <w:rFonts w:asciiTheme="majorHAnsi" w:hAnsiTheme="majorHAnsi" w:cs="Arial"/>
                <w:i/>
                <w:sz w:val="16"/>
                <w:szCs w:val="16"/>
                <w:lang w:val="en-GB"/>
              </w:rPr>
              <w:t>Use of ICT in teaching, laboratory education, communication with students</w:t>
            </w:r>
          </w:p>
        </w:tc>
        <w:tc>
          <w:tcPr>
            <w:tcW w:w="5166" w:type="dxa"/>
          </w:tcPr>
          <w:p w:rsidR="00837257" w:rsidRPr="002D02BE" w:rsidRDefault="00837257" w:rsidP="00837257">
            <w:pP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 xml:space="preserve">Use of ICT in teaching, </w:t>
            </w:r>
          </w:p>
          <w:p w:rsidR="00837257" w:rsidRPr="002D02BE" w:rsidRDefault="00837257" w:rsidP="00837257">
            <w:pP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 xml:space="preserve">Use of ICT in laboratory education, </w:t>
            </w:r>
          </w:p>
          <w:p w:rsidR="005D23EB" w:rsidRPr="002D02BE" w:rsidRDefault="00837257" w:rsidP="00837257">
            <w:pP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Use of ICT in communication with students.</w:t>
            </w:r>
          </w:p>
        </w:tc>
      </w:tr>
      <w:tr w:rsidR="005D23EB" w:rsidRPr="002D02BE" w:rsidTr="00C822F5">
        <w:tc>
          <w:tcPr>
            <w:tcW w:w="3306" w:type="dxa"/>
            <w:shd w:val="clear" w:color="auto" w:fill="DDD9C3"/>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TEACHING METHODS</w:t>
            </w:r>
          </w:p>
          <w:p w:rsidR="005D23EB" w:rsidRPr="002D02BE" w:rsidRDefault="005D23EB" w:rsidP="00C822F5">
            <w:pPr>
              <w:jc w:val="both"/>
              <w:rPr>
                <w:rFonts w:asciiTheme="majorHAnsi" w:hAnsiTheme="majorHAnsi" w:cs="Arial"/>
                <w:i/>
                <w:sz w:val="16"/>
                <w:szCs w:val="16"/>
                <w:lang w:val="en-GB"/>
              </w:rPr>
            </w:pPr>
            <w:r w:rsidRPr="002D02BE">
              <w:rPr>
                <w:rFonts w:asciiTheme="majorHAnsi" w:hAnsiTheme="majorHAnsi" w:cs="Arial"/>
                <w:i/>
                <w:sz w:val="16"/>
                <w:szCs w:val="16"/>
                <w:lang w:val="en-GB"/>
              </w:rPr>
              <w:t>The manner and methods of teaching are described in detail.</w:t>
            </w:r>
          </w:p>
          <w:p w:rsidR="005D23EB" w:rsidRPr="002D02BE" w:rsidRDefault="005D23EB" w:rsidP="00C822F5">
            <w:pPr>
              <w:jc w:val="both"/>
              <w:rPr>
                <w:rFonts w:asciiTheme="majorHAnsi" w:hAnsiTheme="majorHAnsi" w:cs="Arial"/>
                <w:i/>
                <w:sz w:val="16"/>
                <w:szCs w:val="16"/>
                <w:lang w:val="en-GB"/>
              </w:rPr>
            </w:pPr>
            <w:r w:rsidRPr="002D02BE">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2D02BE" w:rsidRDefault="005D23EB" w:rsidP="00C822F5">
            <w:pPr>
              <w:jc w:val="both"/>
              <w:rPr>
                <w:rFonts w:asciiTheme="majorHAnsi" w:hAnsiTheme="majorHAnsi" w:cs="Arial"/>
                <w:i/>
                <w:sz w:val="16"/>
                <w:szCs w:val="16"/>
                <w:lang w:val="en-GB"/>
              </w:rPr>
            </w:pPr>
          </w:p>
          <w:p w:rsidR="005D23EB" w:rsidRPr="002D02BE" w:rsidRDefault="005D23EB" w:rsidP="00C822F5">
            <w:pPr>
              <w:jc w:val="both"/>
              <w:rPr>
                <w:rFonts w:asciiTheme="majorHAnsi" w:hAnsiTheme="majorHAnsi" w:cs="Arial"/>
                <w:i/>
                <w:sz w:val="16"/>
                <w:szCs w:val="16"/>
                <w:lang w:val="en-GB"/>
              </w:rPr>
            </w:pPr>
            <w:r w:rsidRPr="002D02BE">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2D02BE"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D02BE" w:rsidRDefault="005D23EB" w:rsidP="00206BAF">
                  <w:pPr>
                    <w:jc w:val="center"/>
                    <w:rPr>
                      <w:rFonts w:asciiTheme="majorHAnsi" w:hAnsiTheme="majorHAnsi" w:cs="Arial"/>
                      <w:b/>
                      <w:i/>
                      <w:sz w:val="20"/>
                      <w:szCs w:val="20"/>
                      <w:lang w:val="en-GB"/>
                    </w:rPr>
                  </w:pPr>
                  <w:r w:rsidRPr="002D02BE">
                    <w:rPr>
                      <w:rFonts w:asciiTheme="majorHAnsi" w:hAnsiTheme="majorHAnsi"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D02BE" w:rsidRDefault="005D23EB" w:rsidP="00206BAF">
                  <w:pPr>
                    <w:jc w:val="center"/>
                    <w:rPr>
                      <w:rFonts w:asciiTheme="majorHAnsi" w:hAnsiTheme="majorHAnsi" w:cs="Arial"/>
                      <w:b/>
                      <w:i/>
                      <w:sz w:val="20"/>
                      <w:szCs w:val="20"/>
                      <w:lang w:val="en-GB"/>
                    </w:rPr>
                  </w:pPr>
                  <w:r w:rsidRPr="002D02BE">
                    <w:rPr>
                      <w:rFonts w:asciiTheme="majorHAnsi" w:hAnsiTheme="majorHAnsi" w:cs="Arial"/>
                      <w:b/>
                      <w:i/>
                      <w:sz w:val="20"/>
                      <w:szCs w:val="20"/>
                      <w:lang w:val="en-GB"/>
                    </w:rPr>
                    <w:t>Semester workload</w:t>
                  </w:r>
                </w:p>
              </w:tc>
            </w:tr>
            <w:tr w:rsidR="005D23EB" w:rsidRPr="002D02BE" w:rsidTr="00206BAF">
              <w:tc>
                <w:tcPr>
                  <w:tcW w:w="2467" w:type="dxa"/>
                  <w:tcBorders>
                    <w:top w:val="single" w:sz="4" w:space="0" w:color="auto"/>
                    <w:left w:val="single" w:sz="4" w:space="0" w:color="auto"/>
                    <w:bottom w:val="single" w:sz="4" w:space="0" w:color="auto"/>
                    <w:right w:val="single" w:sz="4" w:space="0" w:color="auto"/>
                  </w:tcBorders>
                </w:tcPr>
                <w:p w:rsidR="005D23EB" w:rsidRPr="002D02BE" w:rsidRDefault="00837257" w:rsidP="00C822F5">
                  <w:pPr>
                    <w:rPr>
                      <w:rFonts w:asciiTheme="majorHAnsi" w:hAnsiTheme="majorHAnsi"/>
                      <w:iCs/>
                      <w:color w:val="002060"/>
                      <w:sz w:val="22"/>
                      <w:szCs w:val="22"/>
                      <w:lang w:val="en-GB"/>
                    </w:rPr>
                  </w:pPr>
                  <w:r w:rsidRPr="002D02BE">
                    <w:rPr>
                      <w:rFonts w:asciiTheme="majorHAnsi" w:hAnsiTheme="maj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2D02BE" w:rsidRDefault="00837257" w:rsidP="00206BAF">
                  <w:pPr>
                    <w:jc w:val="cente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35</w:t>
                  </w:r>
                </w:p>
              </w:tc>
            </w:tr>
            <w:tr w:rsidR="005D23EB" w:rsidRPr="002D02BE" w:rsidTr="00206BAF">
              <w:tc>
                <w:tcPr>
                  <w:tcW w:w="2467" w:type="dxa"/>
                  <w:tcBorders>
                    <w:top w:val="single" w:sz="4" w:space="0" w:color="auto"/>
                    <w:left w:val="single" w:sz="4" w:space="0" w:color="auto"/>
                    <w:bottom w:val="single" w:sz="4" w:space="0" w:color="auto"/>
                    <w:right w:val="single" w:sz="4" w:space="0" w:color="auto"/>
                  </w:tcBorders>
                </w:tcPr>
                <w:p w:rsidR="005D23EB" w:rsidRPr="002D02BE" w:rsidRDefault="00837257" w:rsidP="00C822F5">
                  <w:pPr>
                    <w:rPr>
                      <w:rFonts w:asciiTheme="majorHAnsi" w:hAnsiTheme="majorHAnsi"/>
                      <w:iCs/>
                      <w:color w:val="002060"/>
                      <w:sz w:val="22"/>
                      <w:szCs w:val="22"/>
                      <w:lang w:val="en-GB"/>
                    </w:rPr>
                  </w:pPr>
                  <w:r w:rsidRPr="002D02BE">
                    <w:rPr>
                      <w:rFonts w:asciiTheme="majorHAnsi" w:hAnsiTheme="majorHAnsi"/>
                      <w:iCs/>
                      <w:color w:val="002060"/>
                      <w:sz w:val="22"/>
                      <w:szCs w:val="22"/>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rsidR="005D23EB" w:rsidRPr="002D02BE" w:rsidRDefault="00837257" w:rsidP="00206BAF">
                  <w:pPr>
                    <w:jc w:val="cente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35</w:t>
                  </w:r>
                </w:p>
              </w:tc>
            </w:tr>
            <w:tr w:rsidR="005D23EB" w:rsidRPr="002D02BE" w:rsidTr="00206BAF">
              <w:tc>
                <w:tcPr>
                  <w:tcW w:w="2467" w:type="dxa"/>
                  <w:tcBorders>
                    <w:top w:val="single" w:sz="4" w:space="0" w:color="auto"/>
                    <w:left w:val="single" w:sz="4" w:space="0" w:color="auto"/>
                    <w:bottom w:val="single" w:sz="4" w:space="0" w:color="auto"/>
                    <w:right w:val="single" w:sz="4" w:space="0" w:color="auto"/>
                  </w:tcBorders>
                </w:tcPr>
                <w:p w:rsidR="005D23EB" w:rsidRPr="002D02BE" w:rsidRDefault="006424B5" w:rsidP="00C822F5">
                  <w:pPr>
                    <w:rPr>
                      <w:rFonts w:asciiTheme="majorHAnsi" w:hAnsiTheme="majorHAnsi"/>
                      <w:iCs/>
                      <w:color w:val="002060"/>
                      <w:sz w:val="22"/>
                      <w:szCs w:val="22"/>
                      <w:lang w:val="en-GB"/>
                    </w:rPr>
                  </w:pPr>
                  <w:r w:rsidRPr="002D02BE">
                    <w:rPr>
                      <w:rFonts w:asciiTheme="majorHAnsi" w:hAnsiTheme="majorHAnsi"/>
                      <w:iCs/>
                      <w:color w:val="002060"/>
                      <w:sz w:val="22"/>
                      <w:szCs w:val="22"/>
                      <w:lang w:val="en-GB"/>
                    </w:rPr>
                    <w:t>Reports-</w:t>
                  </w:r>
                  <w:r w:rsidR="00837257" w:rsidRPr="002D02BE">
                    <w:rPr>
                      <w:rFonts w:asciiTheme="majorHAnsi" w:hAnsiTheme="majorHAnsi"/>
                      <w:iCs/>
                      <w:color w:val="002060"/>
                      <w:sz w:val="22"/>
                      <w:szCs w:val="22"/>
                      <w:lang w:val="en-GB"/>
                    </w:rPr>
                    <w:t>Essays</w:t>
                  </w:r>
                </w:p>
              </w:tc>
              <w:tc>
                <w:tcPr>
                  <w:tcW w:w="2468" w:type="dxa"/>
                  <w:tcBorders>
                    <w:top w:val="single" w:sz="4" w:space="0" w:color="auto"/>
                    <w:left w:val="single" w:sz="4" w:space="0" w:color="auto"/>
                    <w:bottom w:val="single" w:sz="4" w:space="0" w:color="auto"/>
                    <w:right w:val="single" w:sz="4" w:space="0" w:color="auto"/>
                  </w:tcBorders>
                </w:tcPr>
                <w:p w:rsidR="005D23EB" w:rsidRPr="002D02BE" w:rsidRDefault="00837257" w:rsidP="00206BAF">
                  <w:pPr>
                    <w:jc w:val="cente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40</w:t>
                  </w:r>
                </w:p>
              </w:tc>
            </w:tr>
            <w:tr w:rsidR="005D23EB" w:rsidRPr="002D02BE" w:rsidTr="00206BAF">
              <w:tc>
                <w:tcPr>
                  <w:tcW w:w="2467" w:type="dxa"/>
                  <w:tcBorders>
                    <w:top w:val="single" w:sz="4" w:space="0" w:color="auto"/>
                    <w:left w:val="single" w:sz="4" w:space="0" w:color="auto"/>
                    <w:bottom w:val="single" w:sz="4" w:space="0" w:color="auto"/>
                    <w:right w:val="single" w:sz="4" w:space="0" w:color="auto"/>
                  </w:tcBorders>
                </w:tcPr>
                <w:p w:rsidR="005D23EB" w:rsidRPr="002D02BE" w:rsidRDefault="00837257" w:rsidP="00C822F5">
                  <w:pPr>
                    <w:rPr>
                      <w:rFonts w:asciiTheme="majorHAnsi" w:hAnsiTheme="majorHAnsi"/>
                      <w:iCs/>
                      <w:color w:val="002060"/>
                      <w:sz w:val="22"/>
                      <w:szCs w:val="22"/>
                      <w:lang w:val="en-GB"/>
                    </w:rPr>
                  </w:pPr>
                  <w:r w:rsidRPr="002D02BE">
                    <w:rPr>
                      <w:rFonts w:asciiTheme="majorHAnsi" w:hAnsiTheme="majorHAnsi"/>
                      <w:iCs/>
                      <w:color w:val="002060"/>
                      <w:sz w:val="22"/>
                      <w:szCs w:val="22"/>
                      <w:lang w:val="en-GB"/>
                    </w:rPr>
                    <w:t>Exercises</w:t>
                  </w:r>
                </w:p>
              </w:tc>
              <w:tc>
                <w:tcPr>
                  <w:tcW w:w="2468" w:type="dxa"/>
                  <w:tcBorders>
                    <w:top w:val="single" w:sz="4" w:space="0" w:color="auto"/>
                    <w:left w:val="single" w:sz="4" w:space="0" w:color="auto"/>
                    <w:bottom w:val="single" w:sz="4" w:space="0" w:color="auto"/>
                    <w:right w:val="single" w:sz="4" w:space="0" w:color="auto"/>
                  </w:tcBorders>
                </w:tcPr>
                <w:p w:rsidR="005D23EB" w:rsidRPr="002D02BE" w:rsidRDefault="00837257" w:rsidP="00206BAF">
                  <w:pPr>
                    <w:jc w:val="cente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20</w:t>
                  </w:r>
                </w:p>
              </w:tc>
            </w:tr>
            <w:tr w:rsidR="005D23EB" w:rsidRPr="002D02BE" w:rsidTr="00206BAF">
              <w:tc>
                <w:tcPr>
                  <w:tcW w:w="2467" w:type="dxa"/>
                  <w:tcBorders>
                    <w:top w:val="single" w:sz="4" w:space="0" w:color="auto"/>
                    <w:left w:val="single" w:sz="4" w:space="0" w:color="auto"/>
                    <w:bottom w:val="single" w:sz="4" w:space="0" w:color="auto"/>
                    <w:right w:val="single" w:sz="4" w:space="0" w:color="auto"/>
                  </w:tcBorders>
                </w:tcPr>
                <w:p w:rsidR="005D23EB" w:rsidRPr="002D02BE" w:rsidRDefault="00837257" w:rsidP="00C822F5">
                  <w:pPr>
                    <w:rPr>
                      <w:rFonts w:asciiTheme="majorHAnsi" w:hAnsiTheme="majorHAnsi"/>
                      <w:iCs/>
                      <w:color w:val="002060"/>
                      <w:sz w:val="22"/>
                      <w:szCs w:val="22"/>
                      <w:lang w:val="en-GB"/>
                    </w:rPr>
                  </w:pPr>
                  <w:r w:rsidRPr="002D02BE">
                    <w:rPr>
                      <w:rFonts w:asciiTheme="majorHAnsi" w:hAnsiTheme="majorHAnsi"/>
                      <w:iCs/>
                      <w:color w:val="002060"/>
                      <w:sz w:val="22"/>
                      <w:szCs w:val="22"/>
                      <w:lang w:val="en-GB"/>
                    </w:rPr>
                    <w:t>Self-study</w:t>
                  </w:r>
                </w:p>
              </w:tc>
              <w:tc>
                <w:tcPr>
                  <w:tcW w:w="2468" w:type="dxa"/>
                  <w:tcBorders>
                    <w:top w:val="single" w:sz="4" w:space="0" w:color="auto"/>
                    <w:left w:val="single" w:sz="4" w:space="0" w:color="auto"/>
                    <w:bottom w:val="single" w:sz="4" w:space="0" w:color="auto"/>
                    <w:right w:val="single" w:sz="4" w:space="0" w:color="auto"/>
                  </w:tcBorders>
                </w:tcPr>
                <w:p w:rsidR="005D23EB" w:rsidRPr="002D02BE" w:rsidRDefault="00837257" w:rsidP="00206BAF">
                  <w:pPr>
                    <w:jc w:val="center"/>
                    <w:rPr>
                      <w:rFonts w:asciiTheme="majorHAnsi" w:hAnsiTheme="majorHAnsi" w:cs="Arial"/>
                      <w:color w:val="002060"/>
                      <w:sz w:val="22"/>
                      <w:szCs w:val="22"/>
                      <w:lang w:val="en-GB"/>
                    </w:rPr>
                  </w:pPr>
                  <w:r w:rsidRPr="002D02BE">
                    <w:rPr>
                      <w:rFonts w:asciiTheme="majorHAnsi" w:hAnsiTheme="majorHAnsi" w:cs="Arial"/>
                      <w:color w:val="002060"/>
                      <w:sz w:val="22"/>
                      <w:szCs w:val="22"/>
                      <w:lang w:val="en-GB"/>
                    </w:rPr>
                    <w:t>80</w:t>
                  </w:r>
                </w:p>
              </w:tc>
            </w:tr>
            <w:tr w:rsidR="005D23EB" w:rsidRPr="002D02BE" w:rsidTr="00206BAF">
              <w:tc>
                <w:tcPr>
                  <w:tcW w:w="2467" w:type="dxa"/>
                  <w:tcBorders>
                    <w:top w:val="single" w:sz="4" w:space="0" w:color="auto"/>
                    <w:left w:val="single" w:sz="4" w:space="0" w:color="auto"/>
                    <w:bottom w:val="single" w:sz="4" w:space="0" w:color="auto"/>
                    <w:right w:val="single" w:sz="4" w:space="0" w:color="auto"/>
                  </w:tcBorders>
                </w:tcPr>
                <w:p w:rsidR="005D23EB" w:rsidRPr="002D02BE" w:rsidRDefault="005D23EB"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2D02BE" w:rsidRDefault="005D23EB" w:rsidP="00206BAF">
                  <w:pPr>
                    <w:jc w:val="center"/>
                    <w:rPr>
                      <w:rFonts w:asciiTheme="majorHAnsi" w:hAnsiTheme="majorHAnsi" w:cs="Arial"/>
                      <w:color w:val="002060"/>
                      <w:sz w:val="22"/>
                      <w:szCs w:val="22"/>
                      <w:lang w:val="en-GB"/>
                    </w:rPr>
                  </w:pPr>
                </w:p>
              </w:tc>
            </w:tr>
            <w:tr w:rsidR="005D23EB" w:rsidRPr="002D02BE" w:rsidTr="00206BAF">
              <w:tc>
                <w:tcPr>
                  <w:tcW w:w="2467" w:type="dxa"/>
                  <w:tcBorders>
                    <w:top w:val="single" w:sz="4" w:space="0" w:color="auto"/>
                    <w:left w:val="single" w:sz="4" w:space="0" w:color="auto"/>
                    <w:bottom w:val="single" w:sz="4" w:space="0" w:color="auto"/>
                    <w:right w:val="single" w:sz="4" w:space="0" w:color="auto"/>
                  </w:tcBorders>
                </w:tcPr>
                <w:p w:rsidR="005D23EB" w:rsidRPr="002D02BE" w:rsidRDefault="005D23EB" w:rsidP="00C822F5">
                  <w:pPr>
                    <w:rPr>
                      <w:rFonts w:asciiTheme="majorHAnsi" w:hAnsiTheme="majorHAnsi"/>
                      <w:iCs/>
                      <w:color w:val="002060"/>
                      <w:sz w:val="22"/>
                      <w:szCs w:val="22"/>
                      <w:lang w:val="en-GB"/>
                    </w:rPr>
                  </w:pPr>
                  <w:r w:rsidRPr="002D02BE">
                    <w:rPr>
                      <w:rFonts w:asciiTheme="majorHAnsi" w:hAnsiTheme="majorHAnsi"/>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2D02BE" w:rsidRDefault="00837257" w:rsidP="00206BAF">
                  <w:pPr>
                    <w:jc w:val="center"/>
                    <w:rPr>
                      <w:rFonts w:asciiTheme="majorHAnsi" w:hAnsiTheme="majorHAnsi" w:cs="Arial"/>
                      <w:b/>
                      <w:i/>
                      <w:color w:val="002060"/>
                      <w:sz w:val="22"/>
                      <w:szCs w:val="22"/>
                      <w:lang w:val="en-GB"/>
                    </w:rPr>
                  </w:pPr>
                  <w:r w:rsidRPr="002D02BE">
                    <w:rPr>
                      <w:rFonts w:asciiTheme="majorHAnsi" w:hAnsiTheme="majorHAnsi" w:cs="Arial"/>
                      <w:b/>
                      <w:i/>
                      <w:color w:val="002060"/>
                      <w:sz w:val="22"/>
                      <w:szCs w:val="22"/>
                      <w:lang w:val="en-GB"/>
                    </w:rPr>
                    <w:t>210</w:t>
                  </w:r>
                </w:p>
              </w:tc>
            </w:tr>
          </w:tbl>
          <w:p w:rsidR="005D23EB" w:rsidRPr="002D02BE" w:rsidRDefault="005D23EB" w:rsidP="00C822F5">
            <w:pPr>
              <w:rPr>
                <w:rFonts w:asciiTheme="majorHAnsi" w:hAnsiTheme="majorHAnsi" w:cs="Tahoma"/>
                <w:lang w:val="en-GB"/>
              </w:rPr>
            </w:pPr>
          </w:p>
        </w:tc>
      </w:tr>
      <w:tr w:rsidR="005D23EB" w:rsidRPr="002D02BE" w:rsidTr="00C822F5">
        <w:tc>
          <w:tcPr>
            <w:tcW w:w="3306" w:type="dxa"/>
          </w:tcPr>
          <w:p w:rsidR="005D23EB" w:rsidRPr="002D02BE" w:rsidRDefault="005D23EB" w:rsidP="00C822F5">
            <w:pPr>
              <w:jc w:val="right"/>
              <w:rPr>
                <w:rFonts w:asciiTheme="majorHAnsi" w:hAnsiTheme="majorHAnsi" w:cs="Arial"/>
                <w:b/>
                <w:sz w:val="20"/>
                <w:szCs w:val="20"/>
                <w:lang w:val="en-GB"/>
              </w:rPr>
            </w:pPr>
            <w:r w:rsidRPr="002D02BE">
              <w:rPr>
                <w:rFonts w:asciiTheme="majorHAnsi" w:hAnsiTheme="majorHAnsi" w:cs="Arial"/>
                <w:b/>
                <w:sz w:val="20"/>
                <w:szCs w:val="20"/>
                <w:lang w:val="en-GB"/>
              </w:rPr>
              <w:t>STUDENT PERFORMANCE EVALUATION</w:t>
            </w:r>
          </w:p>
          <w:p w:rsidR="005D23EB" w:rsidRPr="002D02BE" w:rsidRDefault="005D23EB" w:rsidP="00C822F5">
            <w:pPr>
              <w:jc w:val="both"/>
              <w:rPr>
                <w:rFonts w:asciiTheme="majorHAnsi" w:hAnsiTheme="majorHAnsi" w:cs="Arial"/>
                <w:i/>
                <w:sz w:val="16"/>
                <w:szCs w:val="16"/>
                <w:lang w:val="en-GB"/>
              </w:rPr>
            </w:pPr>
            <w:r w:rsidRPr="002D02BE">
              <w:rPr>
                <w:rFonts w:asciiTheme="majorHAnsi" w:hAnsiTheme="majorHAnsi" w:cs="Arial"/>
                <w:i/>
                <w:sz w:val="16"/>
                <w:szCs w:val="16"/>
                <w:lang w:val="en-GB"/>
              </w:rPr>
              <w:t>Description of the evaluation procedure</w:t>
            </w:r>
          </w:p>
          <w:p w:rsidR="005D23EB" w:rsidRPr="002D02BE" w:rsidRDefault="005D23EB" w:rsidP="00C822F5">
            <w:pPr>
              <w:jc w:val="both"/>
              <w:rPr>
                <w:rFonts w:asciiTheme="majorHAnsi" w:hAnsiTheme="majorHAnsi" w:cs="Arial"/>
                <w:i/>
                <w:sz w:val="16"/>
                <w:szCs w:val="16"/>
                <w:lang w:val="en-GB"/>
              </w:rPr>
            </w:pPr>
          </w:p>
          <w:p w:rsidR="005D23EB" w:rsidRPr="002D02BE" w:rsidRDefault="005D23EB" w:rsidP="00C822F5">
            <w:pPr>
              <w:jc w:val="both"/>
              <w:rPr>
                <w:rFonts w:asciiTheme="majorHAnsi" w:hAnsiTheme="majorHAnsi" w:cs="Arial"/>
                <w:i/>
                <w:sz w:val="16"/>
                <w:szCs w:val="16"/>
                <w:lang w:val="en-GB"/>
              </w:rPr>
            </w:pPr>
            <w:r w:rsidRPr="002D02BE">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2D02BE" w:rsidRDefault="005D23EB" w:rsidP="00C822F5">
            <w:pPr>
              <w:jc w:val="both"/>
              <w:rPr>
                <w:rFonts w:asciiTheme="majorHAnsi" w:hAnsiTheme="majorHAnsi" w:cs="Arial"/>
                <w:i/>
                <w:sz w:val="16"/>
                <w:szCs w:val="16"/>
                <w:lang w:val="en-GB"/>
              </w:rPr>
            </w:pPr>
          </w:p>
          <w:p w:rsidR="005D23EB" w:rsidRPr="002D02BE" w:rsidRDefault="005D23EB" w:rsidP="00C822F5">
            <w:pPr>
              <w:jc w:val="both"/>
              <w:rPr>
                <w:rFonts w:asciiTheme="majorHAnsi" w:hAnsiTheme="majorHAnsi" w:cs="Arial"/>
                <w:i/>
                <w:sz w:val="16"/>
                <w:szCs w:val="16"/>
                <w:lang w:val="en-GB"/>
              </w:rPr>
            </w:pPr>
            <w:r w:rsidRPr="002D02BE">
              <w:rPr>
                <w:rFonts w:asciiTheme="majorHAnsi" w:hAnsiTheme="majorHAnsi" w:cs="Arial"/>
                <w:i/>
                <w:sz w:val="16"/>
                <w:szCs w:val="16"/>
                <w:lang w:val="en-GB"/>
              </w:rPr>
              <w:t>Specifically-defined evaluation criteria are given, and if and where they are accessible to students.</w:t>
            </w:r>
          </w:p>
        </w:tc>
        <w:tc>
          <w:tcPr>
            <w:tcW w:w="5166" w:type="dxa"/>
          </w:tcPr>
          <w:p w:rsidR="005D23EB" w:rsidRPr="002D02BE" w:rsidRDefault="005D23EB" w:rsidP="00C822F5">
            <w:pPr>
              <w:rPr>
                <w:rFonts w:asciiTheme="majorHAnsi" w:hAnsiTheme="majorHAnsi" w:cs="Arial"/>
                <w:color w:val="002060"/>
                <w:sz w:val="22"/>
                <w:lang w:val="en-GB"/>
              </w:rPr>
            </w:pPr>
          </w:p>
          <w:p w:rsidR="006424B5" w:rsidRPr="002D02BE" w:rsidRDefault="006424B5" w:rsidP="006424B5">
            <w:pPr>
              <w:rPr>
                <w:rFonts w:asciiTheme="majorHAnsi" w:hAnsiTheme="majorHAnsi" w:cs="Arial"/>
                <w:color w:val="002060"/>
                <w:sz w:val="22"/>
                <w:lang w:val="en-GB"/>
              </w:rPr>
            </w:pPr>
            <w:r w:rsidRPr="002D02BE">
              <w:rPr>
                <w:rFonts w:asciiTheme="majorHAnsi" w:hAnsiTheme="majorHAnsi" w:cs="Arial"/>
                <w:color w:val="002060"/>
                <w:sz w:val="22"/>
                <w:lang w:val="en-GB"/>
              </w:rPr>
              <w:t>I. Written final exam (70%) including: Short answer and problem solving questions</w:t>
            </w:r>
          </w:p>
          <w:p w:rsidR="006424B5" w:rsidRPr="002D02BE" w:rsidRDefault="006424B5" w:rsidP="006424B5">
            <w:pPr>
              <w:rPr>
                <w:rFonts w:asciiTheme="majorHAnsi" w:hAnsiTheme="majorHAnsi" w:cs="Arial"/>
                <w:color w:val="002060"/>
                <w:sz w:val="22"/>
                <w:lang w:val="en-GB"/>
              </w:rPr>
            </w:pPr>
            <w:r w:rsidRPr="002D02BE">
              <w:rPr>
                <w:rFonts w:asciiTheme="majorHAnsi" w:hAnsiTheme="majorHAnsi" w:cs="Arial"/>
                <w:color w:val="002060"/>
                <w:sz w:val="22"/>
                <w:lang w:val="en-GB"/>
              </w:rPr>
              <w:t>II Written examination in the theory of laboratory exercises including short answer questions (10%)</w:t>
            </w:r>
          </w:p>
          <w:p w:rsidR="006424B5" w:rsidRPr="002D02BE" w:rsidRDefault="006424B5" w:rsidP="006424B5">
            <w:pPr>
              <w:rPr>
                <w:rFonts w:asciiTheme="majorHAnsi" w:hAnsiTheme="majorHAnsi" w:cs="Arial"/>
                <w:color w:val="002060"/>
                <w:sz w:val="22"/>
                <w:lang w:val="en-GB"/>
              </w:rPr>
            </w:pPr>
            <w:r w:rsidRPr="002D02BE">
              <w:rPr>
                <w:rFonts w:asciiTheme="majorHAnsi" w:hAnsiTheme="majorHAnsi" w:cs="Arial"/>
                <w:color w:val="002060"/>
                <w:sz w:val="22"/>
                <w:lang w:val="en-GB"/>
              </w:rPr>
              <w:t>III Evaluation of written reports of works in the context of laboratory exercises (15%)</w:t>
            </w:r>
          </w:p>
          <w:p w:rsidR="006424B5" w:rsidRPr="002D02BE" w:rsidRDefault="006424B5" w:rsidP="006424B5">
            <w:pPr>
              <w:rPr>
                <w:rFonts w:asciiTheme="majorHAnsi" w:hAnsiTheme="majorHAnsi" w:cs="Arial"/>
                <w:color w:val="002060"/>
                <w:sz w:val="22"/>
                <w:lang w:val="en-GB"/>
              </w:rPr>
            </w:pPr>
            <w:r w:rsidRPr="002D02BE">
              <w:rPr>
                <w:rFonts w:asciiTheme="majorHAnsi" w:hAnsiTheme="majorHAnsi" w:cs="Arial"/>
                <w:color w:val="002060"/>
                <w:sz w:val="22"/>
                <w:lang w:val="en-GB"/>
              </w:rPr>
              <w:t>IV. Public presentation of group work</w:t>
            </w:r>
          </w:p>
          <w:p w:rsidR="005D23EB" w:rsidRPr="002D02BE" w:rsidRDefault="006424B5" w:rsidP="006424B5">
            <w:pPr>
              <w:rPr>
                <w:rFonts w:asciiTheme="majorHAnsi" w:hAnsiTheme="majorHAnsi" w:cs="Arial"/>
                <w:color w:val="002060"/>
                <w:sz w:val="22"/>
                <w:lang w:val="en-GB"/>
              </w:rPr>
            </w:pPr>
            <w:r w:rsidRPr="002D02BE">
              <w:rPr>
                <w:rFonts w:asciiTheme="majorHAnsi" w:hAnsiTheme="majorHAnsi" w:cs="Arial"/>
                <w:color w:val="002060"/>
                <w:sz w:val="22"/>
                <w:lang w:val="en-GB"/>
              </w:rPr>
              <w:t>(5%)</w:t>
            </w:r>
          </w:p>
          <w:p w:rsidR="005D23EB" w:rsidRPr="002D02BE" w:rsidRDefault="005D23EB" w:rsidP="007B0A18">
            <w:pPr>
              <w:rPr>
                <w:rFonts w:asciiTheme="majorHAnsi" w:hAnsiTheme="majorHAnsi" w:cs="Arial"/>
                <w:color w:val="002060"/>
                <w:lang w:val="en-GB"/>
              </w:rPr>
            </w:pPr>
          </w:p>
        </w:tc>
      </w:tr>
    </w:tbl>
    <w:p w:rsidR="005D23EB" w:rsidRPr="002D02BE"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2D02BE">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2D02BE" w:rsidTr="00C822F5">
        <w:tc>
          <w:tcPr>
            <w:tcW w:w="8472" w:type="dxa"/>
          </w:tcPr>
          <w:p w:rsidR="005D23EB" w:rsidRPr="002D02BE" w:rsidRDefault="005D23EB" w:rsidP="00C822F5">
            <w:pPr>
              <w:jc w:val="both"/>
              <w:rPr>
                <w:rFonts w:asciiTheme="majorHAnsi" w:hAnsiTheme="majorHAnsi" w:cs="Arial"/>
                <w:i/>
                <w:sz w:val="16"/>
                <w:szCs w:val="16"/>
                <w:lang w:val="en-GB"/>
              </w:rPr>
            </w:pPr>
            <w:r w:rsidRPr="002D02BE">
              <w:rPr>
                <w:rFonts w:asciiTheme="majorHAnsi" w:hAnsiTheme="majorHAnsi" w:cs="Arial"/>
                <w:i/>
                <w:sz w:val="16"/>
                <w:szCs w:val="16"/>
                <w:lang w:val="en-GB"/>
              </w:rPr>
              <w:t xml:space="preserve">- </w:t>
            </w:r>
            <w:r w:rsidRPr="0033422C">
              <w:rPr>
                <w:rFonts w:asciiTheme="majorHAnsi" w:hAnsiTheme="majorHAnsi" w:cs="Arial"/>
                <w:i/>
                <w:sz w:val="22"/>
                <w:szCs w:val="22"/>
                <w:lang w:val="en-GB"/>
              </w:rPr>
              <w:t>Suggested bibliography</w:t>
            </w:r>
            <w:r w:rsidRPr="002D02BE">
              <w:rPr>
                <w:rFonts w:asciiTheme="majorHAnsi" w:hAnsiTheme="majorHAnsi" w:cs="Arial"/>
                <w:i/>
                <w:sz w:val="16"/>
                <w:szCs w:val="16"/>
                <w:lang w:val="en-GB"/>
              </w:rPr>
              <w:t>:</w:t>
            </w:r>
          </w:p>
          <w:p w:rsidR="00837257" w:rsidRPr="002D02BE" w:rsidRDefault="00837257" w:rsidP="00837257">
            <w:pPr>
              <w:jc w:val="both"/>
              <w:rPr>
                <w:rFonts w:asciiTheme="majorHAnsi" w:hAnsiTheme="majorHAnsi" w:cs="Arial"/>
                <w:color w:val="002060"/>
                <w:sz w:val="22"/>
                <w:szCs w:val="22"/>
                <w:lang w:val="el-GR"/>
              </w:rPr>
            </w:pPr>
            <w:r w:rsidRPr="002D02BE">
              <w:rPr>
                <w:rFonts w:asciiTheme="majorHAnsi" w:hAnsiTheme="majorHAnsi" w:cs="Arial"/>
                <w:color w:val="002060"/>
                <w:sz w:val="22"/>
                <w:szCs w:val="22"/>
                <w:lang w:val="el-GR"/>
              </w:rPr>
              <w:t xml:space="preserve">Εισαγωγή στη Βιοχημική Μηχανική Γ. </w:t>
            </w:r>
            <w:proofErr w:type="spellStart"/>
            <w:r w:rsidRPr="002D02BE">
              <w:rPr>
                <w:rFonts w:asciiTheme="majorHAnsi" w:hAnsiTheme="majorHAnsi" w:cs="Arial"/>
                <w:color w:val="002060"/>
                <w:sz w:val="22"/>
                <w:szCs w:val="22"/>
                <w:lang w:val="el-GR"/>
              </w:rPr>
              <w:t>Λυμπεράτος</w:t>
            </w:r>
            <w:proofErr w:type="spellEnd"/>
            <w:r w:rsidRPr="002D02BE">
              <w:rPr>
                <w:rFonts w:asciiTheme="majorHAnsi" w:hAnsiTheme="majorHAnsi" w:cs="Arial"/>
                <w:color w:val="002060"/>
                <w:sz w:val="22"/>
                <w:szCs w:val="22"/>
                <w:lang w:val="el-GR"/>
              </w:rPr>
              <w:t xml:space="preserve">, Σ. Παύλου, Εκδόσεις </w:t>
            </w:r>
            <w:proofErr w:type="spellStart"/>
            <w:r w:rsidRPr="002D02BE">
              <w:rPr>
                <w:rFonts w:asciiTheme="majorHAnsi" w:hAnsiTheme="majorHAnsi" w:cs="Arial"/>
                <w:color w:val="002060"/>
                <w:sz w:val="22"/>
                <w:szCs w:val="22"/>
                <w:lang w:val="el-GR"/>
              </w:rPr>
              <w:t>Τζιόλα</w:t>
            </w:r>
            <w:proofErr w:type="spellEnd"/>
            <w:r w:rsidRPr="002D02BE">
              <w:rPr>
                <w:rFonts w:asciiTheme="majorHAnsi" w:hAnsiTheme="majorHAnsi" w:cs="Arial"/>
                <w:color w:val="002060"/>
                <w:sz w:val="22"/>
                <w:szCs w:val="22"/>
                <w:lang w:val="el-GR"/>
              </w:rPr>
              <w:t xml:space="preserve">. </w:t>
            </w:r>
          </w:p>
          <w:p w:rsidR="00837257" w:rsidRPr="002D02BE" w:rsidRDefault="00837257" w:rsidP="00837257">
            <w:pPr>
              <w:jc w:val="both"/>
              <w:rPr>
                <w:rFonts w:asciiTheme="majorHAnsi" w:hAnsiTheme="majorHAnsi" w:cs="Arial"/>
                <w:color w:val="002060"/>
                <w:sz w:val="22"/>
                <w:szCs w:val="22"/>
                <w:lang w:val="el-GR"/>
              </w:rPr>
            </w:pPr>
            <w:r w:rsidRPr="002D02BE">
              <w:rPr>
                <w:rFonts w:asciiTheme="majorHAnsi" w:hAnsiTheme="majorHAnsi" w:cs="Arial"/>
                <w:color w:val="002060"/>
                <w:sz w:val="22"/>
                <w:szCs w:val="22"/>
                <w:lang w:val="el-GR"/>
              </w:rPr>
              <w:t xml:space="preserve">Στοιχεία Βιοχημικής και Μεταβολικής Μηχανικής Χ. Σταμάτη Πανεπιστήμιο Ιωαννίνων 2015 </w:t>
            </w:r>
          </w:p>
          <w:p w:rsidR="00837257" w:rsidRDefault="00837257" w:rsidP="00837257">
            <w:pPr>
              <w:jc w:val="both"/>
              <w:rPr>
                <w:rFonts w:asciiTheme="majorHAnsi" w:hAnsiTheme="majorHAnsi" w:cs="Arial"/>
                <w:color w:val="002060"/>
                <w:sz w:val="22"/>
                <w:szCs w:val="22"/>
              </w:rPr>
            </w:pPr>
            <w:r w:rsidRPr="002D02BE">
              <w:rPr>
                <w:rFonts w:asciiTheme="majorHAnsi" w:hAnsiTheme="majorHAnsi" w:cs="Arial"/>
                <w:color w:val="002060"/>
                <w:sz w:val="22"/>
                <w:szCs w:val="22"/>
                <w:lang w:val="el-GR"/>
              </w:rPr>
              <w:t>Εργαστηριακός Οδηγός Βιοχημικής Μηχανικής Χ. Σταμάτη Πανεπιστήμιο Ιωαννίνων</w:t>
            </w:r>
          </w:p>
          <w:p w:rsidR="0071423B" w:rsidRPr="0071423B" w:rsidRDefault="0071423B" w:rsidP="00837257">
            <w:pPr>
              <w:jc w:val="both"/>
              <w:rPr>
                <w:rFonts w:asciiTheme="majorHAnsi" w:hAnsiTheme="majorHAnsi" w:cs="Arial"/>
                <w:color w:val="002060"/>
                <w:sz w:val="22"/>
                <w:szCs w:val="22"/>
              </w:rPr>
            </w:pPr>
          </w:p>
          <w:p w:rsidR="00837257" w:rsidRPr="002D02BE" w:rsidRDefault="00837257" w:rsidP="00837257">
            <w:pPr>
              <w:jc w:val="both"/>
              <w:rPr>
                <w:rFonts w:asciiTheme="majorHAnsi" w:hAnsiTheme="majorHAnsi" w:cs="Arial"/>
                <w:i/>
                <w:sz w:val="22"/>
                <w:szCs w:val="22"/>
                <w:lang w:val="en-GB"/>
              </w:rPr>
            </w:pPr>
            <w:r w:rsidRPr="002D02BE">
              <w:rPr>
                <w:rFonts w:asciiTheme="majorHAnsi" w:hAnsiTheme="majorHAnsi" w:cs="Arial"/>
                <w:i/>
                <w:sz w:val="22"/>
                <w:szCs w:val="22"/>
                <w:lang w:val="en-GB"/>
              </w:rPr>
              <w:t>- Related academic journals:</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 xml:space="preserve">Applied Biochemistry and Biotechnology, </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lastRenderedPageBreak/>
              <w:t xml:space="preserve">Journal of Chemical Technology and Biotechnology, </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Enzyme and Microbial Technology</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Biotechnology Progress</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Process Biochemistry</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 xml:space="preserve">Biotechnology and </w:t>
            </w:r>
            <w:proofErr w:type="spellStart"/>
            <w:r w:rsidRPr="002D02BE">
              <w:rPr>
                <w:rFonts w:asciiTheme="majorHAnsi" w:hAnsiTheme="majorHAnsi" w:cs="Arial"/>
                <w:color w:val="002060"/>
                <w:sz w:val="22"/>
                <w:szCs w:val="20"/>
                <w:lang w:val="en-GB"/>
              </w:rPr>
              <w:t>Βioengineering</w:t>
            </w:r>
            <w:proofErr w:type="spellEnd"/>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Food Biotechnology</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Journal of Biochemical Engineering</w:t>
            </w:r>
          </w:p>
          <w:p w:rsidR="00837257" w:rsidRPr="002D02BE" w:rsidRDefault="00837257" w:rsidP="00837257">
            <w:pPr>
              <w:jc w:val="both"/>
              <w:rPr>
                <w:rFonts w:asciiTheme="majorHAnsi" w:hAnsiTheme="majorHAnsi" w:cs="Arial"/>
                <w:color w:val="002060"/>
                <w:sz w:val="22"/>
                <w:szCs w:val="20"/>
                <w:lang w:val="en-GB"/>
              </w:rPr>
            </w:pPr>
            <w:proofErr w:type="spellStart"/>
            <w:r w:rsidRPr="002D02BE">
              <w:rPr>
                <w:rFonts w:asciiTheme="majorHAnsi" w:hAnsiTheme="majorHAnsi" w:cs="Arial"/>
                <w:color w:val="002060"/>
                <w:sz w:val="22"/>
                <w:szCs w:val="20"/>
                <w:lang w:val="en-GB"/>
              </w:rPr>
              <w:t>Bioresource</w:t>
            </w:r>
            <w:proofErr w:type="spellEnd"/>
            <w:r w:rsidRPr="002D02BE">
              <w:rPr>
                <w:rFonts w:asciiTheme="majorHAnsi" w:hAnsiTheme="majorHAnsi" w:cs="Arial"/>
                <w:color w:val="002060"/>
                <w:sz w:val="22"/>
                <w:szCs w:val="20"/>
                <w:lang w:val="en-GB"/>
              </w:rPr>
              <w:t xml:space="preserve"> Technology</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 xml:space="preserve">International Journal of Biological Macromolecules </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Microbial Cell Factories</w:t>
            </w:r>
          </w:p>
          <w:p w:rsidR="00837257" w:rsidRPr="002D02BE" w:rsidRDefault="00837257" w:rsidP="00837257">
            <w:pPr>
              <w:jc w:val="both"/>
              <w:rPr>
                <w:rFonts w:asciiTheme="majorHAnsi" w:hAnsiTheme="majorHAnsi" w:cs="Arial"/>
                <w:color w:val="002060"/>
                <w:sz w:val="22"/>
                <w:szCs w:val="20"/>
                <w:lang w:val="en-GB"/>
              </w:rPr>
            </w:pPr>
            <w:r w:rsidRPr="002D02BE">
              <w:rPr>
                <w:rFonts w:asciiTheme="majorHAnsi" w:hAnsiTheme="majorHAnsi" w:cs="Arial"/>
                <w:color w:val="002060"/>
                <w:sz w:val="22"/>
                <w:szCs w:val="20"/>
                <w:lang w:val="en-GB"/>
              </w:rPr>
              <w:t>Biochemical Engineering Journal</w:t>
            </w:r>
          </w:p>
          <w:p w:rsidR="005D23EB" w:rsidRPr="002D02BE" w:rsidRDefault="00837257" w:rsidP="002D02BE">
            <w:pPr>
              <w:jc w:val="both"/>
              <w:rPr>
                <w:rFonts w:asciiTheme="majorHAnsi" w:hAnsiTheme="majorHAnsi" w:cs="Arial"/>
                <w:b/>
                <w:lang w:val="en-GB"/>
              </w:rPr>
            </w:pPr>
            <w:r w:rsidRPr="002D02BE">
              <w:rPr>
                <w:rFonts w:asciiTheme="majorHAnsi" w:hAnsiTheme="majorHAnsi" w:cs="Arial"/>
                <w:color w:val="002060"/>
                <w:sz w:val="22"/>
                <w:szCs w:val="20"/>
                <w:lang w:val="en-GB"/>
              </w:rPr>
              <w:t>Trends in Biotechnology</w:t>
            </w:r>
          </w:p>
        </w:tc>
      </w:tr>
      <w:bookmarkEnd w:id="0"/>
    </w:tbl>
    <w:p w:rsidR="005D23EB" w:rsidRPr="002D02BE" w:rsidRDefault="005D23EB" w:rsidP="00836326">
      <w:pPr>
        <w:rPr>
          <w:rFonts w:asciiTheme="majorHAnsi" w:hAnsiTheme="majorHAnsi"/>
        </w:rPr>
      </w:pPr>
    </w:p>
    <w:sectPr w:rsidR="005D23EB" w:rsidRPr="002D02BE"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F7" w:rsidRDefault="00A81CF7">
      <w:r>
        <w:separator/>
      </w:r>
    </w:p>
  </w:endnote>
  <w:endnote w:type="continuationSeparator" w:id="0">
    <w:p w:rsidR="00A81CF7" w:rsidRDefault="00A81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altName w:val="Arial"/>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F7" w:rsidRDefault="00A81CF7">
      <w:r>
        <w:separator/>
      </w:r>
    </w:p>
  </w:footnote>
  <w:footnote w:type="continuationSeparator" w:id="0">
    <w:p w:rsidR="00A81CF7" w:rsidRDefault="00A81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677073">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3"/>
  </w:num>
  <w:num w:numId="6">
    <w:abstractNumId w:val="39"/>
  </w:num>
  <w:num w:numId="7">
    <w:abstractNumId w:val="16"/>
  </w:num>
  <w:num w:numId="8">
    <w:abstractNumId w:val="7"/>
  </w:num>
  <w:num w:numId="9">
    <w:abstractNumId w:val="32"/>
  </w:num>
  <w:num w:numId="10">
    <w:abstractNumId w:val="40"/>
  </w:num>
  <w:num w:numId="11">
    <w:abstractNumId w:val="17"/>
  </w:num>
  <w:num w:numId="12">
    <w:abstractNumId w:val="21"/>
  </w:num>
  <w:num w:numId="13">
    <w:abstractNumId w:val="7"/>
  </w:num>
  <w:num w:numId="14">
    <w:abstractNumId w:val="13"/>
  </w:num>
  <w:num w:numId="15">
    <w:abstractNumId w:val="35"/>
  </w:num>
  <w:num w:numId="16">
    <w:abstractNumId w:val="32"/>
  </w:num>
  <w:num w:numId="17">
    <w:abstractNumId w:val="11"/>
  </w:num>
  <w:num w:numId="18">
    <w:abstractNumId w:val="22"/>
  </w:num>
  <w:num w:numId="19">
    <w:abstractNumId w:val="0"/>
  </w:num>
  <w:num w:numId="20">
    <w:abstractNumId w:val="14"/>
  </w:num>
  <w:num w:numId="21">
    <w:abstractNumId w:val="5"/>
  </w:num>
  <w:num w:numId="22">
    <w:abstractNumId w:val="28"/>
  </w:num>
  <w:num w:numId="23">
    <w:abstractNumId w:val="10"/>
  </w:num>
  <w:num w:numId="24">
    <w:abstractNumId w:val="18"/>
  </w:num>
  <w:num w:numId="25">
    <w:abstractNumId w:val="1"/>
  </w:num>
  <w:num w:numId="26">
    <w:abstractNumId w:val="41"/>
  </w:num>
  <w:num w:numId="27">
    <w:abstractNumId w:val="31"/>
  </w:num>
  <w:num w:numId="28">
    <w:abstractNumId w:val="6"/>
  </w:num>
  <w:num w:numId="29">
    <w:abstractNumId w:val="23"/>
  </w:num>
  <w:num w:numId="30">
    <w:abstractNumId w:val="37"/>
  </w:num>
  <w:num w:numId="31">
    <w:abstractNumId w:val="8"/>
  </w:num>
  <w:num w:numId="32">
    <w:abstractNumId w:val="26"/>
  </w:num>
  <w:num w:numId="33">
    <w:abstractNumId w:val="20"/>
  </w:num>
  <w:num w:numId="34">
    <w:abstractNumId w:val="36"/>
  </w:num>
  <w:num w:numId="3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9"/>
  </w:num>
  <w:num w:numId="41">
    <w:abstractNumId w:val="15"/>
  </w:num>
  <w:num w:numId="42">
    <w:abstractNumId w:val="25"/>
  </w:num>
  <w:num w:numId="43">
    <w:abstractNumId w:val="27"/>
  </w:num>
  <w:num w:numId="44">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19AF"/>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02BE"/>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22C"/>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4B5"/>
    <w:rsid w:val="00642664"/>
    <w:rsid w:val="00642F3C"/>
    <w:rsid w:val="006464BC"/>
    <w:rsid w:val="00646DC9"/>
    <w:rsid w:val="00647C54"/>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073"/>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423B"/>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0101"/>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0A18"/>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16E3"/>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A3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57"/>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040"/>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D78A3"/>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1CF7"/>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57E66"/>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215"/>
    <w:rsid w:val="00BF493F"/>
    <w:rsid w:val="00BF5351"/>
    <w:rsid w:val="00BF5542"/>
    <w:rsid w:val="00BF73CD"/>
    <w:rsid w:val="00C00B62"/>
    <w:rsid w:val="00C05A91"/>
    <w:rsid w:val="00C06339"/>
    <w:rsid w:val="00C07549"/>
    <w:rsid w:val="00C11D25"/>
    <w:rsid w:val="00C12F8F"/>
    <w:rsid w:val="00C14B28"/>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5F86"/>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08F"/>
    <w:rsid w:val="00FE2CDE"/>
    <w:rsid w:val="00FE6335"/>
    <w:rsid w:val="00FF0898"/>
    <w:rsid w:val="00FF17F9"/>
    <w:rsid w:val="00FF1DE7"/>
    <w:rsid w:val="00FF2756"/>
    <w:rsid w:val="00FF388C"/>
    <w:rsid w:val="00FF3EED"/>
    <w:rsid w:val="00FF648B"/>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ourse.uoi.gr/enrol/index.php?id=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7334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5</cp:revision>
  <cp:lastPrinted>2014-04-24T14:33:00Z</cp:lastPrinted>
  <dcterms:created xsi:type="dcterms:W3CDTF">2018-05-22T07:46:00Z</dcterms:created>
  <dcterms:modified xsi:type="dcterms:W3CDTF">2018-05-23T08:00:00Z</dcterms:modified>
</cp:coreProperties>
</file>